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2C6" w:rsidRPr="00BA02C6" w:rsidRDefault="00BA02C6" w:rsidP="00BA02C6">
      <w:pPr>
        <w:tabs>
          <w:tab w:val="left" w:pos="186"/>
          <w:tab w:val="left" w:pos="328"/>
          <w:tab w:val="left" w:pos="470"/>
        </w:tabs>
        <w:bidi/>
        <w:spacing w:after="0" w:line="240" w:lineRule="auto"/>
        <w:rPr>
          <w:rFonts w:ascii="Times New Roman" w:eastAsia="Calibri" w:hAnsi="Times New Roman" w:cs="Times New Roman"/>
          <w:color w:val="FF0000"/>
          <w:sz w:val="28"/>
          <w:szCs w:val="28"/>
          <w:rtl/>
          <w:lang w:bidi="ar-IQ"/>
        </w:rPr>
      </w:pPr>
      <w:r w:rsidRPr="00BA02C6">
        <w:rPr>
          <w:rFonts w:ascii="Times New Roman" w:eastAsia="Calibri" w:hAnsi="Times New Roman" w:cs="Times New Roman"/>
          <w:b/>
          <w:bCs/>
          <w:color w:val="FF0000"/>
          <w:sz w:val="28"/>
          <w:szCs w:val="28"/>
          <w:rtl/>
          <w:lang w:bidi="ar-IQ"/>
        </w:rPr>
        <w:t xml:space="preserve">التعاطف والمواساة     </w:t>
      </w:r>
      <w:r w:rsidRPr="00BA02C6">
        <w:rPr>
          <w:rFonts w:ascii="Times New Roman" w:eastAsia="Calibri" w:hAnsi="Times New Roman" w:cs="Times New Roman"/>
          <w:b/>
          <w:bCs/>
          <w:color w:val="FF0000"/>
          <w:sz w:val="28"/>
          <w:szCs w:val="28"/>
          <w:lang w:bidi="ar-IQ"/>
        </w:rPr>
        <w:t>Empathy</w:t>
      </w:r>
    </w:p>
    <w:p w:rsidR="00BA02C6" w:rsidRPr="00BA02C6" w:rsidRDefault="00BA02C6" w:rsidP="00BA02C6">
      <w:pPr>
        <w:tabs>
          <w:tab w:val="left" w:pos="186"/>
          <w:tab w:val="left" w:pos="328"/>
          <w:tab w:val="left" w:pos="470"/>
        </w:tabs>
        <w:bidi/>
        <w:spacing w:after="200" w:line="276" w:lineRule="auto"/>
        <w:rPr>
          <w:rFonts w:ascii="Times New Roman" w:eastAsia="Calibri" w:hAnsi="Times New Roman" w:cs="Times New Roman"/>
          <w:color w:val="002060"/>
          <w:sz w:val="28"/>
          <w:szCs w:val="28"/>
          <w:rtl/>
        </w:rPr>
      </w:pPr>
      <w:r w:rsidRPr="00BA02C6">
        <w:rPr>
          <w:rFonts w:ascii="Times New Roman" w:eastAsia="Calibri" w:hAnsi="Times New Roman" w:cs="Times New Roman"/>
          <w:color w:val="002060"/>
          <w:sz w:val="28"/>
          <w:szCs w:val="28"/>
          <w:rtl/>
        </w:rPr>
        <w:t>والتعاطف والمواساة مهارة حوارية ضرورية يمكن تعلمها، وتتكون من:</w:t>
      </w:r>
    </w:p>
    <w:p w:rsidR="00BA02C6" w:rsidRPr="00BA02C6" w:rsidRDefault="00BA02C6" w:rsidP="00BA02C6">
      <w:pPr>
        <w:numPr>
          <w:ilvl w:val="0"/>
          <w:numId w:val="1"/>
        </w:numPr>
        <w:tabs>
          <w:tab w:val="left" w:pos="186"/>
          <w:tab w:val="left" w:pos="328"/>
          <w:tab w:val="left" w:pos="470"/>
        </w:tabs>
        <w:bidi/>
        <w:spacing w:after="200" w:line="276" w:lineRule="auto"/>
        <w:contextualSpacing/>
        <w:jc w:val="both"/>
        <w:rPr>
          <w:rFonts w:ascii="Times New Roman" w:eastAsia="Calibri" w:hAnsi="Times New Roman" w:cs="Times New Roman"/>
          <w:color w:val="002060"/>
          <w:sz w:val="28"/>
          <w:szCs w:val="28"/>
          <w:rtl/>
        </w:rPr>
      </w:pPr>
      <w:r w:rsidRPr="00BA02C6">
        <w:rPr>
          <w:rFonts w:ascii="Times New Roman" w:eastAsia="Calibri" w:hAnsi="Times New Roman" w:cs="Times New Roman"/>
          <w:color w:val="002060"/>
          <w:sz w:val="28"/>
          <w:szCs w:val="28"/>
          <w:rtl/>
        </w:rPr>
        <w:t>قراءة مشاعر المتكلم من خلال تلميحاته اللفظية وغير اللفظية ونبرات صوته وإيماءاته الجسدية، أو سؤاله المباشر عما يشعر به تجاه معاناته.</w:t>
      </w:r>
    </w:p>
    <w:p w:rsidR="00BA02C6" w:rsidRPr="00BA02C6" w:rsidRDefault="00BA02C6" w:rsidP="00BA02C6">
      <w:pPr>
        <w:numPr>
          <w:ilvl w:val="0"/>
          <w:numId w:val="1"/>
        </w:numPr>
        <w:tabs>
          <w:tab w:val="left" w:pos="186"/>
          <w:tab w:val="left" w:pos="328"/>
          <w:tab w:val="left" w:pos="470"/>
        </w:tabs>
        <w:bidi/>
        <w:spacing w:after="200" w:line="276" w:lineRule="auto"/>
        <w:contextualSpacing/>
        <w:jc w:val="both"/>
        <w:rPr>
          <w:rFonts w:ascii="Times New Roman" w:eastAsia="Calibri" w:hAnsi="Times New Roman" w:cs="Times New Roman"/>
          <w:color w:val="002060"/>
          <w:sz w:val="28"/>
          <w:szCs w:val="28"/>
        </w:rPr>
      </w:pPr>
      <w:r w:rsidRPr="00BA02C6">
        <w:rPr>
          <w:rFonts w:ascii="Times New Roman" w:eastAsia="Calibri" w:hAnsi="Times New Roman" w:cs="Times New Roman"/>
          <w:color w:val="002060"/>
          <w:sz w:val="28"/>
          <w:szCs w:val="28"/>
          <w:rtl/>
        </w:rPr>
        <w:t xml:space="preserve"> المبادرة: لا يكفي الاحساس بالتعاطف لكن ينبغي إظهاره للمتكلم ، مثل: "شو مو على بعضك اليوم؟!"</w:t>
      </w:r>
    </w:p>
    <w:p w:rsidR="00BA02C6" w:rsidRPr="00BA02C6" w:rsidRDefault="00BA02C6" w:rsidP="00BA02C6">
      <w:pPr>
        <w:numPr>
          <w:ilvl w:val="0"/>
          <w:numId w:val="1"/>
        </w:numPr>
        <w:tabs>
          <w:tab w:val="left" w:pos="186"/>
          <w:tab w:val="left" w:pos="328"/>
          <w:tab w:val="left" w:pos="470"/>
        </w:tabs>
        <w:bidi/>
        <w:spacing w:after="200" w:line="276" w:lineRule="auto"/>
        <w:contextualSpacing/>
        <w:jc w:val="both"/>
        <w:rPr>
          <w:rFonts w:ascii="Times New Roman" w:eastAsia="Calibri" w:hAnsi="Times New Roman" w:cs="Times New Roman"/>
          <w:color w:val="002060"/>
          <w:sz w:val="28"/>
          <w:szCs w:val="28"/>
        </w:rPr>
      </w:pPr>
      <w:r w:rsidRPr="00BA02C6">
        <w:rPr>
          <w:rFonts w:ascii="Times New Roman" w:eastAsia="Calibri" w:hAnsi="Times New Roman" w:cs="Times New Roman"/>
          <w:color w:val="002060"/>
          <w:sz w:val="28"/>
          <w:szCs w:val="28"/>
          <w:rtl/>
        </w:rPr>
        <w:t>تفهم حراجة الموقف واحترام المشاعر: ينبغي تفهم المأزق الذي يمر به المتكلم وأحترام مشاعره حتى لو كانت مناقضة لقناعتك بها، والاستجابة لها بكلمة سحرية مثل، معك حق أن تحزن، وتقع على الشخص كالبلسم على الجرح المؤلم.</w:t>
      </w:r>
    </w:p>
    <w:p w:rsidR="00BA02C6" w:rsidRPr="00BA02C6" w:rsidRDefault="00BA02C6" w:rsidP="00BA02C6">
      <w:pPr>
        <w:numPr>
          <w:ilvl w:val="0"/>
          <w:numId w:val="1"/>
        </w:numPr>
        <w:tabs>
          <w:tab w:val="left" w:pos="186"/>
          <w:tab w:val="left" w:pos="328"/>
          <w:tab w:val="left" w:pos="470"/>
        </w:tabs>
        <w:bidi/>
        <w:spacing w:after="200" w:line="276" w:lineRule="auto"/>
        <w:contextualSpacing/>
        <w:jc w:val="both"/>
        <w:rPr>
          <w:rFonts w:ascii="Times New Roman" w:eastAsia="Calibri" w:hAnsi="Times New Roman" w:cs="Times New Roman"/>
          <w:color w:val="002060"/>
          <w:sz w:val="28"/>
          <w:szCs w:val="28"/>
        </w:rPr>
      </w:pPr>
      <w:r w:rsidRPr="00BA02C6">
        <w:rPr>
          <w:rFonts w:ascii="Times New Roman" w:eastAsia="Calibri" w:hAnsi="Times New Roman" w:cs="Times New Roman"/>
          <w:color w:val="002060"/>
          <w:sz w:val="28"/>
          <w:szCs w:val="28"/>
          <w:rtl/>
        </w:rPr>
        <w:t xml:space="preserve">الأستئذان في تقديم المساعدة، وينبغي أن لا تجبره عليها، وعدم  التبرع بالنصيحة قبل طلبها. </w:t>
      </w:r>
    </w:p>
    <w:p w:rsidR="001D7BF3" w:rsidRDefault="001D7BF3" w:rsidP="00BA02C6">
      <w:pPr>
        <w:bidi/>
        <w:rPr>
          <w:rFonts w:asciiTheme="majorBidi" w:hAnsiTheme="majorBidi" w:cstheme="majorBidi"/>
          <w:sz w:val="28"/>
          <w:szCs w:val="28"/>
          <w:rtl/>
          <w:lang w:bidi="ar-IQ"/>
        </w:rPr>
      </w:pPr>
    </w:p>
    <w:p w:rsidR="00BA02C6" w:rsidRPr="00BA02C6" w:rsidRDefault="00BA02C6" w:rsidP="00BA02C6">
      <w:pPr>
        <w:tabs>
          <w:tab w:val="left" w:pos="186"/>
          <w:tab w:val="left" w:pos="328"/>
          <w:tab w:val="left" w:pos="470"/>
        </w:tabs>
        <w:bidi/>
        <w:spacing w:after="200" w:line="276" w:lineRule="auto"/>
        <w:contextualSpacing/>
        <w:jc w:val="both"/>
        <w:rPr>
          <w:rFonts w:ascii="Times New Roman" w:eastAsia="Calibri" w:hAnsi="Times New Roman" w:cs="Times New Roman"/>
          <w:b/>
          <w:bCs/>
          <w:color w:val="FF0000"/>
          <w:sz w:val="28"/>
          <w:szCs w:val="28"/>
          <w:rtl/>
        </w:rPr>
      </w:pPr>
      <w:r w:rsidRPr="00BA02C6">
        <w:rPr>
          <w:rFonts w:ascii="Times New Roman" w:eastAsia="Calibri" w:hAnsi="Times New Roman" w:cs="Times New Roman"/>
          <w:b/>
          <w:bCs/>
          <w:color w:val="002060"/>
          <w:sz w:val="28"/>
          <w:szCs w:val="28"/>
          <w:rtl/>
        </w:rPr>
        <w:t>عدد الفروق بين العطف والتعاطف</w:t>
      </w:r>
    </w:p>
    <w:tbl>
      <w:tblPr>
        <w:tblStyle w:val="TableGrid"/>
        <w:bidiVisual/>
        <w:tblW w:w="0" w:type="auto"/>
        <w:tblInd w:w="15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501"/>
        <w:gridCol w:w="3971"/>
      </w:tblGrid>
      <w:tr w:rsidR="00BA02C6" w:rsidRPr="00BA02C6" w:rsidTr="002450A4">
        <w:trPr>
          <w:trHeight w:val="53"/>
        </w:trPr>
        <w:tc>
          <w:tcPr>
            <w:tcW w:w="4501" w:type="dxa"/>
          </w:tcPr>
          <w:p w:rsidR="00BA02C6" w:rsidRPr="00BA02C6" w:rsidRDefault="00BA02C6" w:rsidP="00BA02C6">
            <w:pPr>
              <w:bidi/>
              <w:contextualSpacing/>
              <w:rPr>
                <w:rFonts w:ascii="Times New Roman" w:eastAsia="Calibri" w:hAnsi="Times New Roman" w:cs="Times New Roman"/>
                <w:b/>
                <w:bCs/>
                <w:color w:val="FF0000"/>
                <w:sz w:val="32"/>
                <w:szCs w:val="32"/>
                <w:rtl/>
              </w:rPr>
            </w:pPr>
            <w:r w:rsidRPr="00BA02C6">
              <w:rPr>
                <w:rFonts w:ascii="Times New Roman" w:eastAsia="Calibri" w:hAnsi="Times New Roman" w:cs="Times New Roman"/>
                <w:b/>
                <w:bCs/>
                <w:color w:val="FF0000"/>
                <w:sz w:val="32"/>
                <w:szCs w:val="32"/>
                <w:rtl/>
              </w:rPr>
              <w:t>العطف:</w:t>
            </w:r>
          </w:p>
          <w:p w:rsidR="00BA02C6" w:rsidRPr="00BA02C6" w:rsidRDefault="00BA02C6" w:rsidP="00BA02C6">
            <w:pPr>
              <w:bidi/>
              <w:contextualSpacing/>
              <w:rPr>
                <w:rFonts w:ascii="Times New Roman" w:eastAsia="Calibri" w:hAnsi="Times New Roman" w:cs="Times New Roman"/>
                <w:color w:val="FF0000"/>
                <w:sz w:val="32"/>
                <w:szCs w:val="32"/>
                <w:rtl/>
              </w:rPr>
            </w:pPr>
            <w:r w:rsidRPr="00BA02C6">
              <w:rPr>
                <w:rFonts w:ascii="Times New Roman" w:eastAsia="Calibri" w:hAnsi="Times New Roman" w:cs="Times New Roman"/>
                <w:b/>
                <w:bCs/>
                <w:color w:val="FF0000"/>
                <w:sz w:val="28"/>
                <w:szCs w:val="28"/>
                <w:rtl/>
              </w:rPr>
              <w:t>العطف والشفقة، حالة ذاتية يُعبر خلالها الشخص عن ألمه الشخصي بالحزن والأسى والبكاء على حال شخص آخر عاجز لا يتمكن من مساعدة نفسه، مثل عطف الأم على وليدها، فتبكي حينما يبكي ويتألم وتولول كما تقول بالعامية: سوده علية، خطية، يا حرام. وفي الواقع الاجتماعي لا أحد يرغب أن يُشفق عليه؛ لأن الشفقة توحي بالضعف والسلبية، وأن المعطوف عليه يشعر بالوهن والدونية وعدم القدرة على اتخاذ موقف ملائم.</w:t>
            </w:r>
          </w:p>
        </w:tc>
        <w:tc>
          <w:tcPr>
            <w:tcW w:w="3971" w:type="dxa"/>
          </w:tcPr>
          <w:p w:rsidR="00BA02C6" w:rsidRPr="00BA02C6" w:rsidRDefault="00BA02C6" w:rsidP="00BA02C6">
            <w:pPr>
              <w:bidi/>
              <w:contextualSpacing/>
              <w:rPr>
                <w:rFonts w:ascii="Times New Roman" w:eastAsia="Calibri" w:hAnsi="Times New Roman" w:cs="Times New Roman"/>
                <w:b/>
                <w:bCs/>
                <w:color w:val="FF0000"/>
                <w:sz w:val="28"/>
                <w:szCs w:val="28"/>
                <w:rtl/>
              </w:rPr>
            </w:pPr>
            <w:r w:rsidRPr="00BA02C6">
              <w:rPr>
                <w:rFonts w:ascii="Times New Roman" w:eastAsia="Calibri" w:hAnsi="Times New Roman" w:cs="Times New Roman"/>
                <w:b/>
                <w:bCs/>
                <w:color w:val="FF0000"/>
                <w:sz w:val="28"/>
                <w:szCs w:val="28"/>
                <w:rtl/>
              </w:rPr>
              <w:t>التعاطف</w:t>
            </w:r>
          </w:p>
          <w:p w:rsidR="00BA02C6" w:rsidRPr="00BA02C6" w:rsidRDefault="00BA02C6" w:rsidP="00BA02C6">
            <w:pPr>
              <w:bidi/>
              <w:rPr>
                <w:rFonts w:ascii="Times New Roman" w:eastAsia="Calibri" w:hAnsi="Times New Roman" w:cs="Times New Roman"/>
                <w:b/>
                <w:bCs/>
                <w:color w:val="FF0000"/>
                <w:sz w:val="28"/>
                <w:szCs w:val="28"/>
                <w:rtl/>
              </w:rPr>
            </w:pPr>
            <w:r w:rsidRPr="00BA02C6">
              <w:rPr>
                <w:rFonts w:ascii="Times New Roman" w:eastAsia="Calibri" w:hAnsi="Times New Roman" w:cs="Times New Roman"/>
                <w:b/>
                <w:bCs/>
                <w:color w:val="FF0000"/>
                <w:sz w:val="28"/>
                <w:szCs w:val="28"/>
                <w:rtl/>
              </w:rPr>
              <w:t>المواساة والتعاطف: موقف إنساني موضوعي، يتفهم خلاله الشخص مأزق شخصاً آخر، وأن يوصل هذا الفهم للشخص المتعاطف معه بوضوح ويستجيب له استجابة إيجابية.</w:t>
            </w:r>
          </w:p>
          <w:p w:rsidR="00BA02C6" w:rsidRPr="00BA02C6" w:rsidRDefault="00BA02C6" w:rsidP="00BA02C6">
            <w:pPr>
              <w:bidi/>
              <w:contextualSpacing/>
              <w:rPr>
                <w:rFonts w:ascii="Times New Roman" w:eastAsia="Calibri" w:hAnsi="Times New Roman" w:cs="Times New Roman"/>
                <w:b/>
                <w:bCs/>
                <w:color w:val="FF0000"/>
                <w:sz w:val="28"/>
                <w:szCs w:val="28"/>
                <w:rtl/>
              </w:rPr>
            </w:pPr>
          </w:p>
          <w:p w:rsidR="00BA02C6" w:rsidRPr="00BA02C6" w:rsidRDefault="00BA02C6" w:rsidP="00BA02C6">
            <w:pPr>
              <w:bidi/>
              <w:contextualSpacing/>
              <w:rPr>
                <w:rFonts w:ascii="Times New Roman" w:eastAsia="Calibri" w:hAnsi="Times New Roman" w:cs="Times New Roman"/>
                <w:color w:val="FF0000"/>
                <w:sz w:val="32"/>
                <w:szCs w:val="32"/>
                <w:rtl/>
              </w:rPr>
            </w:pPr>
          </w:p>
          <w:p w:rsidR="00BA02C6" w:rsidRPr="00BA02C6" w:rsidRDefault="00BA02C6" w:rsidP="00BA02C6">
            <w:pPr>
              <w:bidi/>
              <w:contextualSpacing/>
              <w:rPr>
                <w:rFonts w:ascii="Times New Roman" w:eastAsia="Calibri" w:hAnsi="Times New Roman" w:cs="Times New Roman"/>
                <w:color w:val="FF0000"/>
                <w:sz w:val="32"/>
                <w:szCs w:val="32"/>
                <w:rtl/>
              </w:rPr>
            </w:pPr>
          </w:p>
          <w:p w:rsidR="00BA02C6" w:rsidRPr="00BA02C6" w:rsidRDefault="00BA02C6" w:rsidP="00BA02C6">
            <w:pPr>
              <w:bidi/>
              <w:contextualSpacing/>
              <w:rPr>
                <w:rFonts w:ascii="Times New Roman" w:eastAsia="Calibri" w:hAnsi="Times New Roman" w:cs="Times New Roman"/>
                <w:color w:val="FF0000"/>
                <w:sz w:val="32"/>
                <w:szCs w:val="32"/>
                <w:rtl/>
              </w:rPr>
            </w:pPr>
          </w:p>
          <w:p w:rsidR="00BA02C6" w:rsidRPr="00BA02C6" w:rsidRDefault="00BA02C6" w:rsidP="00BA02C6">
            <w:pPr>
              <w:bidi/>
              <w:contextualSpacing/>
              <w:rPr>
                <w:rFonts w:ascii="Times New Roman" w:eastAsia="Calibri" w:hAnsi="Times New Roman" w:cs="Times New Roman"/>
                <w:color w:val="FF0000"/>
                <w:sz w:val="32"/>
                <w:szCs w:val="32"/>
                <w:rtl/>
              </w:rPr>
            </w:pPr>
          </w:p>
          <w:p w:rsidR="00BA02C6" w:rsidRPr="00BA02C6" w:rsidRDefault="00BA02C6" w:rsidP="00BA02C6">
            <w:pPr>
              <w:bidi/>
              <w:contextualSpacing/>
              <w:rPr>
                <w:rFonts w:ascii="Times New Roman" w:eastAsia="Calibri" w:hAnsi="Times New Roman" w:cs="Times New Roman"/>
                <w:color w:val="FF0000"/>
                <w:sz w:val="32"/>
                <w:szCs w:val="32"/>
                <w:rtl/>
              </w:rPr>
            </w:pPr>
          </w:p>
          <w:p w:rsidR="00BA02C6" w:rsidRPr="00BA02C6" w:rsidRDefault="00BA02C6" w:rsidP="00BA02C6">
            <w:pPr>
              <w:bidi/>
              <w:contextualSpacing/>
              <w:rPr>
                <w:rFonts w:ascii="Times New Roman" w:eastAsia="Calibri" w:hAnsi="Times New Roman" w:cs="Times New Roman"/>
                <w:color w:val="FF0000"/>
                <w:sz w:val="32"/>
                <w:szCs w:val="32"/>
                <w:rtl/>
              </w:rPr>
            </w:pPr>
          </w:p>
          <w:p w:rsidR="00BA02C6" w:rsidRPr="00BA02C6" w:rsidRDefault="00BA02C6" w:rsidP="00BA02C6">
            <w:pPr>
              <w:bidi/>
              <w:contextualSpacing/>
              <w:rPr>
                <w:rFonts w:ascii="Times New Roman" w:eastAsia="Calibri" w:hAnsi="Times New Roman" w:cs="Times New Roman"/>
                <w:color w:val="FF0000"/>
                <w:sz w:val="32"/>
                <w:szCs w:val="32"/>
                <w:rtl/>
              </w:rPr>
            </w:pPr>
          </w:p>
          <w:p w:rsidR="00BA02C6" w:rsidRPr="00BA02C6" w:rsidRDefault="00BA02C6" w:rsidP="00BA02C6">
            <w:pPr>
              <w:bidi/>
              <w:contextualSpacing/>
              <w:rPr>
                <w:rFonts w:ascii="Times New Roman" w:eastAsia="Calibri" w:hAnsi="Times New Roman" w:cs="Times New Roman"/>
                <w:color w:val="FF0000"/>
                <w:sz w:val="32"/>
                <w:szCs w:val="32"/>
                <w:rtl/>
              </w:rPr>
            </w:pPr>
          </w:p>
        </w:tc>
      </w:tr>
    </w:tbl>
    <w:p w:rsidR="00BA02C6" w:rsidRDefault="00BA02C6" w:rsidP="00BA02C6">
      <w:pPr>
        <w:bidi/>
        <w:rPr>
          <w:rFonts w:asciiTheme="majorBidi" w:hAnsiTheme="majorBidi" w:cstheme="majorBidi"/>
          <w:sz w:val="28"/>
          <w:szCs w:val="28"/>
          <w:rtl/>
          <w:lang w:bidi="ar-IQ"/>
        </w:rPr>
      </w:pPr>
    </w:p>
    <w:p w:rsidR="00BA02C6" w:rsidRDefault="00BA02C6" w:rsidP="00BA02C6">
      <w:pPr>
        <w:bidi/>
        <w:rPr>
          <w:rFonts w:asciiTheme="majorBidi" w:hAnsiTheme="majorBidi" w:cs="Times New Roman"/>
          <w:sz w:val="28"/>
          <w:szCs w:val="28"/>
          <w:rtl/>
          <w:lang w:bidi="ar-IQ"/>
        </w:rPr>
      </w:pPr>
      <w:r>
        <w:rPr>
          <w:rFonts w:asciiTheme="majorBidi" w:hAnsiTheme="majorBidi" w:cstheme="majorBidi" w:hint="cs"/>
          <w:sz w:val="28"/>
          <w:szCs w:val="28"/>
          <w:rtl/>
          <w:lang w:bidi="ar-IQ"/>
        </w:rPr>
        <w:t>تمرين:</w:t>
      </w:r>
      <w:r w:rsidRPr="00BA02C6">
        <w:rPr>
          <w:rFonts w:hint="cs"/>
          <w:rtl/>
        </w:rPr>
        <w:t xml:space="preserve"> </w:t>
      </w:r>
      <w:r w:rsidRPr="00BA02C6">
        <w:rPr>
          <w:rFonts w:asciiTheme="majorBidi" w:hAnsiTheme="majorBidi" w:cs="Times New Roman" w:hint="cs"/>
          <w:sz w:val="28"/>
          <w:szCs w:val="28"/>
          <w:rtl/>
          <w:lang w:bidi="ar-IQ"/>
        </w:rPr>
        <w:t>أداء</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أدوار،</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مجموعات</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ثلاثية،</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اعتماداً</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على</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مبادئ</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التعاطف</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اعلاه،</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اعداد</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سيناريو</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يتعاطف</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فيه</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المتدربين</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مع</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بعضهم</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والمراقب</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يسجل</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كيف</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طبق</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الطبيب</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مبادئ</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التعاطف</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التي</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استعملها</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الطبيب</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في</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أثناء</w:t>
      </w:r>
      <w:r w:rsidRPr="00BA02C6">
        <w:rPr>
          <w:rFonts w:asciiTheme="majorBidi" w:hAnsiTheme="majorBidi" w:cs="Times New Roman"/>
          <w:sz w:val="28"/>
          <w:szCs w:val="28"/>
          <w:rtl/>
          <w:lang w:bidi="ar-IQ"/>
        </w:rPr>
        <w:t xml:space="preserve"> </w:t>
      </w:r>
      <w:r w:rsidRPr="00BA02C6">
        <w:rPr>
          <w:rFonts w:asciiTheme="majorBidi" w:hAnsiTheme="majorBidi" w:cs="Times New Roman" w:hint="cs"/>
          <w:sz w:val="28"/>
          <w:szCs w:val="28"/>
          <w:rtl/>
          <w:lang w:bidi="ar-IQ"/>
        </w:rPr>
        <w:t>المقابلة</w:t>
      </w:r>
      <w:r w:rsidRPr="00BA02C6">
        <w:rPr>
          <w:rFonts w:asciiTheme="majorBidi" w:hAnsiTheme="majorBidi" w:cs="Times New Roman"/>
          <w:sz w:val="28"/>
          <w:szCs w:val="28"/>
          <w:rtl/>
          <w:lang w:bidi="ar-IQ"/>
        </w:rPr>
        <w:t>.</w:t>
      </w:r>
    </w:p>
    <w:p w:rsidR="00BA02C6" w:rsidRDefault="00BA02C6" w:rsidP="00BA02C6">
      <w:pPr>
        <w:bidi/>
        <w:rPr>
          <w:rFonts w:asciiTheme="majorBidi" w:hAnsiTheme="majorBidi" w:cs="Times New Roman"/>
          <w:sz w:val="28"/>
          <w:szCs w:val="28"/>
          <w:rtl/>
          <w:lang w:bidi="ar-IQ"/>
        </w:rPr>
      </w:pPr>
    </w:p>
    <w:p w:rsidR="00BA02C6" w:rsidRPr="00BA02C6" w:rsidRDefault="00BA02C6" w:rsidP="00BA02C6">
      <w:pPr>
        <w:bidi/>
        <w:spacing w:after="0" w:line="240" w:lineRule="auto"/>
        <w:rPr>
          <w:rFonts w:ascii="Times New Roman" w:eastAsia="Calibri" w:hAnsi="Times New Roman" w:cs="Times New Roman"/>
          <w:b/>
          <w:bCs/>
          <w:sz w:val="28"/>
          <w:szCs w:val="28"/>
          <w:rtl/>
          <w:lang w:bidi="ar-IQ"/>
        </w:rPr>
      </w:pPr>
      <w:r w:rsidRPr="00BA02C6">
        <w:rPr>
          <w:rFonts w:ascii="Times New Roman" w:eastAsia="Calibri" w:hAnsi="Times New Roman" w:cs="Times New Roman"/>
          <w:b/>
          <w:bCs/>
          <w:sz w:val="28"/>
          <w:szCs w:val="28"/>
          <w:rtl/>
          <w:lang w:bidi="ar-IQ"/>
        </w:rPr>
        <w:t>مقياس التعاطف والمواساة</w:t>
      </w:r>
    </w:p>
    <w:p w:rsidR="00BA02C6" w:rsidRPr="00BA02C6" w:rsidRDefault="00BA02C6" w:rsidP="00BA02C6">
      <w:pPr>
        <w:bidi/>
        <w:spacing w:after="0" w:line="240" w:lineRule="auto"/>
        <w:rPr>
          <w:rFonts w:ascii="Times New Roman" w:eastAsia="Calibri" w:hAnsi="Times New Roman" w:cs="Times New Roman"/>
          <w:sz w:val="28"/>
          <w:szCs w:val="28"/>
          <w:lang w:bidi="ar-IQ"/>
        </w:rPr>
      </w:pPr>
      <w:r w:rsidRPr="00BA02C6">
        <w:rPr>
          <w:rFonts w:ascii="Times New Roman" w:eastAsia="Calibri" w:hAnsi="Times New Roman" w:cs="Times New Roman"/>
          <w:sz w:val="28"/>
          <w:szCs w:val="28"/>
          <w:rtl/>
          <w:lang w:bidi="ar-IQ"/>
        </w:rPr>
        <w:lastRenderedPageBreak/>
        <w:t>يتكون المقياس من سبعة درجات تصاعدية تبدأ بالدرجة صفر حينما يهمل الطبيب أو الطبيبة التعبير عن الفرصة التطمينية لمشاعر المريض ومأزقه إلى الدرجة السادسة حينما يؤيد الطبيب مشاعر المريض وموقفه المشابه لموقف الطبيب إذا ما مر بنفس المأزق.</w:t>
      </w:r>
    </w:p>
    <w:p w:rsidR="00BA02C6" w:rsidRPr="00BA02C6" w:rsidRDefault="00BA02C6" w:rsidP="00BA02C6">
      <w:pPr>
        <w:bidi/>
        <w:spacing w:after="0" w:line="240" w:lineRule="auto"/>
        <w:rPr>
          <w:rFonts w:ascii="Times New Roman" w:eastAsia="Calibri" w:hAnsi="Times New Roman" w:cs="Times New Roman"/>
          <w:sz w:val="28"/>
          <w:szCs w:val="28"/>
          <w:rtl/>
          <w:lang w:bidi="ar-IQ"/>
        </w:rPr>
      </w:pPr>
      <w:r w:rsidRPr="00BA02C6">
        <w:rPr>
          <w:rFonts w:ascii="Times New Roman" w:eastAsia="Calibri" w:hAnsi="Times New Roman" w:cs="Times New Roman"/>
          <w:sz w:val="28"/>
          <w:szCs w:val="28"/>
          <w:rtl/>
          <w:lang w:bidi="ar-IQ"/>
        </w:rPr>
        <w:t>عرض فديو تحفيزي لتصوير أنواع التعاطف، ويطلب من المشاركين تحديد الدرجة التي تعاطف</w:t>
      </w:r>
      <w:r w:rsidRPr="00BA02C6">
        <w:rPr>
          <w:rFonts w:ascii="Times New Roman" w:eastAsia="Calibri" w:hAnsi="Times New Roman" w:cs="Times New Roman"/>
          <w:sz w:val="32"/>
          <w:szCs w:val="32"/>
          <w:rtl/>
          <w:lang w:bidi="ar-IQ"/>
        </w:rPr>
        <w:t xml:space="preserve"> </w:t>
      </w:r>
      <w:r w:rsidRPr="00BA02C6">
        <w:rPr>
          <w:rFonts w:ascii="Times New Roman" w:eastAsia="Calibri" w:hAnsi="Times New Roman" w:cs="Times New Roman"/>
          <w:sz w:val="28"/>
          <w:szCs w:val="28"/>
          <w:rtl/>
          <w:lang w:bidi="ar-IQ"/>
        </w:rPr>
        <w:t>بها الطبيب مع المريض.</w:t>
      </w:r>
    </w:p>
    <w:tbl>
      <w:tblPr>
        <w:tblStyle w:val="TableGrid"/>
        <w:bidiVisual/>
        <w:tblW w:w="0" w:type="auto"/>
        <w:tblInd w:w="15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370"/>
      </w:tblGrid>
      <w:tr w:rsidR="00BA02C6" w:rsidRPr="00BA02C6" w:rsidTr="002450A4">
        <w:tc>
          <w:tcPr>
            <w:tcW w:w="8370" w:type="dxa"/>
          </w:tcPr>
          <w:p w:rsidR="00BA02C6" w:rsidRPr="00BA02C6" w:rsidRDefault="00BA02C6" w:rsidP="00BA02C6">
            <w:pPr>
              <w:bidi/>
              <w:jc w:val="both"/>
              <w:rPr>
                <w:rFonts w:ascii="Times New Roman" w:eastAsia="Calibri" w:hAnsi="Times New Roman" w:cs="Times New Roman"/>
                <w:sz w:val="28"/>
                <w:szCs w:val="28"/>
                <w:rtl/>
                <w:lang w:bidi="ar-IQ"/>
              </w:rPr>
            </w:pPr>
            <w:r w:rsidRPr="00BA02C6">
              <w:rPr>
                <w:rFonts w:ascii="Times New Roman" w:eastAsia="Calibri" w:hAnsi="Times New Roman" w:cs="Times New Roman"/>
                <w:sz w:val="28"/>
                <w:szCs w:val="28"/>
                <w:rtl/>
                <w:lang w:bidi="ar-IQ"/>
              </w:rPr>
              <w:t xml:space="preserve">0  = يهمل الفرصة التعاطفية أو يحول الحديث إلى موضوع آخر </w:t>
            </w:r>
          </w:p>
          <w:p w:rsidR="00BA02C6" w:rsidRPr="00BA02C6" w:rsidRDefault="00BA02C6" w:rsidP="00BA02C6">
            <w:pPr>
              <w:bidi/>
              <w:jc w:val="both"/>
              <w:rPr>
                <w:rFonts w:ascii="Times New Roman" w:eastAsia="Calibri" w:hAnsi="Times New Roman" w:cs="Times New Roman"/>
                <w:sz w:val="28"/>
                <w:szCs w:val="28"/>
                <w:rtl/>
                <w:lang w:bidi="ar-IQ"/>
              </w:rPr>
            </w:pPr>
            <w:r w:rsidRPr="00BA02C6">
              <w:rPr>
                <w:rFonts w:ascii="Times New Roman" w:eastAsia="Calibri" w:hAnsi="Times New Roman" w:cs="Times New Roman"/>
                <w:sz w:val="28"/>
                <w:szCs w:val="28"/>
                <w:rtl/>
                <w:lang w:bidi="ar-IQ"/>
              </w:rPr>
              <w:t>1 = يعطي الفرصة التعاطفية اهتماماً سطحياً أو روتينية</w:t>
            </w:r>
          </w:p>
          <w:p w:rsidR="00BA02C6" w:rsidRPr="00BA02C6" w:rsidRDefault="00BA02C6" w:rsidP="00BA02C6">
            <w:pPr>
              <w:bidi/>
              <w:jc w:val="both"/>
              <w:rPr>
                <w:rFonts w:ascii="Times New Roman" w:eastAsia="Calibri" w:hAnsi="Times New Roman" w:cs="Times New Roman"/>
                <w:sz w:val="28"/>
                <w:szCs w:val="28"/>
                <w:rtl/>
                <w:lang w:bidi="ar-IQ"/>
              </w:rPr>
            </w:pPr>
            <w:r w:rsidRPr="00BA02C6">
              <w:rPr>
                <w:rFonts w:ascii="Times New Roman" w:eastAsia="Calibri" w:hAnsi="Times New Roman" w:cs="Times New Roman"/>
                <w:sz w:val="28"/>
                <w:szCs w:val="28"/>
                <w:rtl/>
                <w:lang w:bidi="ar-IQ"/>
              </w:rPr>
              <w:t>2 = لا يقر بوجود الفرصة التعاطفية بوضوح ولكن ضمنياً، ويتناول موضوعاً له علاقة هامشية بجوهر المأزق.</w:t>
            </w:r>
          </w:p>
          <w:p w:rsidR="00BA02C6" w:rsidRPr="00BA02C6" w:rsidRDefault="00BA02C6" w:rsidP="00BA02C6">
            <w:pPr>
              <w:bidi/>
              <w:jc w:val="both"/>
              <w:rPr>
                <w:rFonts w:ascii="Times New Roman" w:eastAsia="Calibri" w:hAnsi="Times New Roman" w:cs="Times New Roman"/>
                <w:sz w:val="28"/>
                <w:szCs w:val="28"/>
                <w:rtl/>
                <w:lang w:bidi="ar-IQ"/>
              </w:rPr>
            </w:pPr>
            <w:r w:rsidRPr="00BA02C6">
              <w:rPr>
                <w:rFonts w:ascii="Times New Roman" w:eastAsia="Calibri" w:hAnsi="Times New Roman" w:cs="Times New Roman"/>
                <w:sz w:val="28"/>
                <w:szCs w:val="28"/>
                <w:rtl/>
                <w:lang w:bidi="ar-IQ"/>
              </w:rPr>
              <w:t>3 يقر بجوهر المأزق بوضوح ولكن لا يعلق عليها</w:t>
            </w:r>
          </w:p>
          <w:p w:rsidR="00BA02C6" w:rsidRPr="00BA02C6" w:rsidRDefault="00BA02C6" w:rsidP="00BA02C6">
            <w:pPr>
              <w:bidi/>
              <w:jc w:val="both"/>
              <w:rPr>
                <w:rFonts w:ascii="Times New Roman" w:eastAsia="Calibri" w:hAnsi="Times New Roman" w:cs="Times New Roman"/>
                <w:sz w:val="28"/>
                <w:szCs w:val="28"/>
                <w:rtl/>
                <w:lang w:bidi="ar-IQ"/>
              </w:rPr>
            </w:pPr>
            <w:r w:rsidRPr="00BA02C6">
              <w:rPr>
                <w:rFonts w:ascii="Times New Roman" w:eastAsia="Calibri" w:hAnsi="Times New Roman" w:cs="Times New Roman"/>
                <w:sz w:val="28"/>
                <w:szCs w:val="28"/>
                <w:rtl/>
                <w:lang w:bidi="ar-IQ"/>
              </w:rPr>
              <w:t>4 يلاحق الفرصة التعاطفية ويعلق عليها ويطلب من المريض توضيحاً أكثر.</w:t>
            </w:r>
          </w:p>
          <w:p w:rsidR="00BA02C6" w:rsidRPr="00BA02C6" w:rsidRDefault="00BA02C6" w:rsidP="00BA02C6">
            <w:pPr>
              <w:bidi/>
              <w:jc w:val="both"/>
              <w:rPr>
                <w:rFonts w:ascii="Times New Roman" w:eastAsia="Calibri" w:hAnsi="Times New Roman" w:cs="Times New Roman"/>
                <w:sz w:val="28"/>
                <w:szCs w:val="28"/>
                <w:rtl/>
                <w:lang w:bidi="ar-IQ"/>
              </w:rPr>
            </w:pPr>
            <w:r w:rsidRPr="00BA02C6">
              <w:rPr>
                <w:rFonts w:ascii="Times New Roman" w:eastAsia="Calibri" w:hAnsi="Times New Roman" w:cs="Times New Roman"/>
                <w:sz w:val="28"/>
                <w:szCs w:val="28"/>
                <w:rtl/>
                <w:lang w:bidi="ar-IQ"/>
              </w:rPr>
              <w:t>5 يقر الطبيب بالمأزق ويعطي الحق لموقف المريض من المأزق</w:t>
            </w:r>
          </w:p>
          <w:p w:rsidR="00BA02C6" w:rsidRPr="00BA02C6" w:rsidRDefault="00BA02C6" w:rsidP="00BA02C6">
            <w:pPr>
              <w:bidi/>
              <w:jc w:val="both"/>
              <w:rPr>
                <w:rFonts w:ascii="Times New Roman" w:eastAsia="Calibri" w:hAnsi="Times New Roman" w:cs="Times New Roman"/>
                <w:sz w:val="28"/>
                <w:szCs w:val="28"/>
                <w:rtl/>
                <w:lang w:bidi="ar-IQ"/>
              </w:rPr>
            </w:pPr>
            <w:r w:rsidRPr="00BA02C6">
              <w:rPr>
                <w:rFonts w:ascii="Times New Roman" w:eastAsia="Calibri" w:hAnsi="Times New Roman" w:cs="Times New Roman"/>
                <w:sz w:val="28"/>
                <w:szCs w:val="28"/>
                <w:rtl/>
                <w:lang w:bidi="ar-IQ"/>
              </w:rPr>
              <w:t>6 يرسل رسالة يؤيد المريض على موقفه ويشاركه في تصرفه واتخذ موقفاً مشابهاً لموقف المريض من مأزقه.</w:t>
            </w:r>
          </w:p>
          <w:p w:rsidR="00BA02C6" w:rsidRPr="00BA02C6" w:rsidRDefault="00BA02C6" w:rsidP="00BA02C6">
            <w:pPr>
              <w:bidi/>
              <w:jc w:val="both"/>
              <w:rPr>
                <w:rFonts w:ascii="Times New Roman" w:eastAsia="Calibri" w:hAnsi="Times New Roman" w:cs="Times New Roman"/>
                <w:sz w:val="28"/>
                <w:szCs w:val="28"/>
                <w:rtl/>
                <w:lang w:bidi="ar-IQ"/>
              </w:rPr>
            </w:pPr>
          </w:p>
          <w:p w:rsidR="00BA02C6" w:rsidRPr="00BA02C6" w:rsidRDefault="00BA02C6" w:rsidP="00BA02C6">
            <w:pPr>
              <w:bidi/>
              <w:jc w:val="both"/>
              <w:rPr>
                <w:rFonts w:ascii="Times New Roman" w:eastAsia="Calibri" w:hAnsi="Times New Roman" w:cs="Times New Roman"/>
                <w:sz w:val="28"/>
                <w:szCs w:val="28"/>
                <w:rtl/>
                <w:lang w:bidi="ar-IQ"/>
              </w:rPr>
            </w:pPr>
          </w:p>
          <w:p w:rsidR="00BA02C6" w:rsidRPr="00BA02C6" w:rsidRDefault="00BA02C6" w:rsidP="00BA02C6">
            <w:pPr>
              <w:bidi/>
              <w:jc w:val="both"/>
              <w:rPr>
                <w:rFonts w:ascii="Times New Roman" w:eastAsia="Calibri" w:hAnsi="Times New Roman" w:cs="Times New Roman"/>
                <w:sz w:val="28"/>
                <w:szCs w:val="28"/>
                <w:rtl/>
                <w:lang w:bidi="ar-IQ"/>
              </w:rPr>
            </w:pPr>
          </w:p>
          <w:p w:rsidR="00BA02C6" w:rsidRPr="00BA02C6" w:rsidRDefault="00BA02C6" w:rsidP="00BA02C6">
            <w:pPr>
              <w:bidi/>
              <w:rPr>
                <w:rFonts w:ascii="Times New Roman" w:eastAsia="Calibri" w:hAnsi="Times New Roman" w:cs="Times New Roman"/>
                <w:sz w:val="32"/>
                <w:szCs w:val="32"/>
                <w:rtl/>
                <w:lang w:bidi="ar-IQ"/>
              </w:rPr>
            </w:pPr>
          </w:p>
        </w:tc>
      </w:tr>
    </w:tbl>
    <w:p w:rsidR="00BA02C6" w:rsidRDefault="00BA02C6" w:rsidP="00BA02C6">
      <w:pPr>
        <w:bidi/>
        <w:rPr>
          <w:rFonts w:asciiTheme="majorBidi" w:hAnsiTheme="majorBidi" w:cstheme="majorBidi"/>
          <w:sz w:val="28"/>
          <w:szCs w:val="28"/>
          <w:rtl/>
          <w:lang w:bidi="ar-IQ"/>
        </w:rPr>
      </w:pPr>
    </w:p>
    <w:p w:rsidR="00BA02C6" w:rsidRPr="00BA02C6" w:rsidRDefault="00BA02C6" w:rsidP="00BA02C6">
      <w:pPr>
        <w:bidi/>
        <w:spacing w:after="0" w:line="240" w:lineRule="auto"/>
        <w:rPr>
          <w:rFonts w:ascii="Times New Roman" w:eastAsia="Calibri" w:hAnsi="Times New Roman" w:cs="Times New Roman"/>
          <w:b/>
          <w:bCs/>
          <w:color w:val="FF0000"/>
          <w:sz w:val="32"/>
          <w:szCs w:val="32"/>
          <w:rtl/>
          <w:lang w:bidi="ar-IQ"/>
        </w:rPr>
      </w:pPr>
      <w:r w:rsidRPr="00BA02C6">
        <w:rPr>
          <w:rFonts w:ascii="Times New Roman" w:eastAsia="Calibri" w:hAnsi="Times New Roman" w:cs="Times New Roman"/>
          <w:b/>
          <w:bCs/>
          <w:color w:val="FF0000"/>
          <w:sz w:val="32"/>
          <w:szCs w:val="32"/>
          <w:rtl/>
          <w:lang w:bidi="ar-IQ"/>
        </w:rPr>
        <w:t xml:space="preserve">غلق المقابلة  </w:t>
      </w:r>
    </w:p>
    <w:p w:rsidR="00BA02C6" w:rsidRPr="00BA02C6" w:rsidRDefault="00BA02C6" w:rsidP="00BA02C6">
      <w:pPr>
        <w:bidi/>
        <w:spacing w:after="0" w:line="240" w:lineRule="auto"/>
        <w:rPr>
          <w:rFonts w:ascii="Times New Roman" w:eastAsia="Calibri" w:hAnsi="Times New Roman" w:cs="Times New Roman"/>
          <w:sz w:val="32"/>
          <w:szCs w:val="32"/>
          <w:rtl/>
          <w:lang w:bidi="ar-IQ"/>
        </w:rPr>
      </w:pPr>
      <w:r w:rsidRPr="00BA02C6">
        <w:rPr>
          <w:rFonts w:ascii="Times New Roman" w:eastAsia="Calibri" w:hAnsi="Times New Roman" w:cs="Times New Roman"/>
          <w:sz w:val="32"/>
          <w:szCs w:val="32"/>
          <w:rtl/>
          <w:lang w:bidi="ar-IQ"/>
        </w:rPr>
        <w:t xml:space="preserve">في نهاية الجلسة سيتمكن المتدرب من </w:t>
      </w:r>
    </w:p>
    <w:p w:rsidR="00BA02C6" w:rsidRPr="00BA02C6" w:rsidRDefault="00BA02C6" w:rsidP="00BA02C6">
      <w:pPr>
        <w:numPr>
          <w:ilvl w:val="0"/>
          <w:numId w:val="2"/>
        </w:numPr>
        <w:bidi/>
        <w:spacing w:after="0" w:line="240" w:lineRule="auto"/>
        <w:rPr>
          <w:rFonts w:ascii="Times New Roman" w:eastAsia="Calibri" w:hAnsi="Times New Roman" w:cs="Times New Roman"/>
          <w:sz w:val="32"/>
          <w:szCs w:val="32"/>
          <w:lang w:bidi="ar-IQ"/>
        </w:rPr>
      </w:pPr>
      <w:r w:rsidRPr="00BA02C6">
        <w:rPr>
          <w:rFonts w:ascii="Times New Roman" w:eastAsia="Calibri" w:hAnsi="Times New Roman" w:cs="Times New Roman"/>
          <w:sz w:val="32"/>
          <w:szCs w:val="32"/>
          <w:rtl/>
          <w:lang w:bidi="ar-IQ"/>
        </w:rPr>
        <w:t xml:space="preserve">تلخيص الإجراءات الطبية المتفق عليها </w:t>
      </w:r>
    </w:p>
    <w:p w:rsidR="00BA02C6" w:rsidRDefault="00BA02C6" w:rsidP="00BA02C6">
      <w:pPr>
        <w:bidi/>
        <w:rPr>
          <w:rFonts w:ascii="Times New Roman" w:eastAsia="Calibri" w:hAnsi="Times New Roman" w:cs="Times New Roman"/>
          <w:sz w:val="32"/>
          <w:szCs w:val="32"/>
          <w:rtl/>
          <w:lang w:bidi="ar-IQ"/>
        </w:rPr>
      </w:pPr>
      <w:r w:rsidRPr="00BA02C6">
        <w:rPr>
          <w:rFonts w:ascii="Times New Roman" w:eastAsia="Calibri" w:hAnsi="Times New Roman" w:cs="Times New Roman"/>
          <w:sz w:val="32"/>
          <w:szCs w:val="32"/>
          <w:rtl/>
          <w:lang w:bidi="ar-IQ"/>
        </w:rPr>
        <w:t>الإجراءات المستقبلية التي ينبغي العمل عليها من قبل الطبيب والمريض.</w:t>
      </w:r>
    </w:p>
    <w:p w:rsidR="00BA02C6" w:rsidRDefault="00BA02C6" w:rsidP="00BA02C6">
      <w:pPr>
        <w:bidi/>
        <w:rPr>
          <w:rFonts w:ascii="Times New Roman" w:eastAsia="Calibri" w:hAnsi="Times New Roman" w:cs="Times New Roman"/>
          <w:sz w:val="32"/>
          <w:szCs w:val="32"/>
          <w:rtl/>
          <w:lang w:bidi="ar-IQ"/>
        </w:rPr>
      </w:pPr>
    </w:p>
    <w:p w:rsidR="00BA02C6" w:rsidRPr="00BA02C6" w:rsidRDefault="00BA02C6" w:rsidP="00BA02C6">
      <w:pPr>
        <w:bidi/>
        <w:spacing w:after="200" w:line="240" w:lineRule="auto"/>
        <w:ind w:left="133"/>
        <w:rPr>
          <w:rFonts w:ascii="Traditional Arabic" w:eastAsia="Calibri" w:hAnsi="Traditional Arabic" w:cs="Traditional Arabic"/>
          <w:b/>
          <w:bCs/>
          <w:sz w:val="32"/>
          <w:szCs w:val="32"/>
        </w:rPr>
      </w:pPr>
      <w:r w:rsidRPr="00BA02C6">
        <w:rPr>
          <w:rFonts w:ascii="Traditional Arabic" w:eastAsia="Calibri" w:hAnsi="Traditional Arabic" w:cs="Traditional Arabic"/>
          <w:b/>
          <w:bCs/>
          <w:sz w:val="32"/>
          <w:szCs w:val="32"/>
          <w:rtl/>
        </w:rPr>
        <w:t>مثال : الطبيب ، يلخص حالة المريضة والخطة العلاجية معا :</w:t>
      </w:r>
    </w:p>
    <w:p w:rsidR="00BA02C6" w:rsidRPr="00BA02C6" w:rsidRDefault="00BA02C6" w:rsidP="00BA02C6">
      <w:pPr>
        <w:bidi/>
        <w:spacing w:after="200" w:line="240" w:lineRule="auto"/>
        <w:ind w:left="133"/>
        <w:rPr>
          <w:rFonts w:ascii="Traditional Arabic" w:eastAsia="Calibri" w:hAnsi="Traditional Arabic" w:cs="Traditional Arabic"/>
          <w:b/>
          <w:bCs/>
          <w:sz w:val="32"/>
          <w:szCs w:val="32"/>
          <w:rtl/>
        </w:rPr>
      </w:pPr>
      <w:r w:rsidRPr="00BA02C6">
        <w:rPr>
          <w:rFonts w:ascii="Traditional Arabic" w:eastAsia="Calibri" w:hAnsi="Traditional Arabic" w:cs="Traditional Arabic"/>
          <w:b/>
          <w:bCs/>
          <w:sz w:val="32"/>
          <w:szCs w:val="32"/>
          <w:rtl/>
        </w:rPr>
        <w:t>الطبيب : هل لديك موضوع لم نناقشه في المقابلة ؟</w:t>
      </w:r>
    </w:p>
    <w:p w:rsidR="00BA02C6" w:rsidRPr="00BA02C6" w:rsidRDefault="00BA02C6" w:rsidP="00BA02C6">
      <w:pPr>
        <w:bidi/>
        <w:spacing w:after="200" w:line="240" w:lineRule="auto"/>
        <w:ind w:left="133"/>
        <w:rPr>
          <w:rFonts w:ascii="Traditional Arabic" w:eastAsia="Calibri" w:hAnsi="Traditional Arabic" w:cs="Traditional Arabic"/>
          <w:b/>
          <w:bCs/>
          <w:sz w:val="32"/>
          <w:szCs w:val="32"/>
          <w:rtl/>
        </w:rPr>
      </w:pPr>
      <w:r w:rsidRPr="00BA02C6">
        <w:rPr>
          <w:rFonts w:ascii="Traditional Arabic" w:eastAsia="Calibri" w:hAnsi="Traditional Arabic" w:cs="Traditional Arabic"/>
          <w:b/>
          <w:bCs/>
          <w:sz w:val="32"/>
          <w:szCs w:val="32"/>
          <w:rtl/>
        </w:rPr>
        <w:t>المريض : لا دكتور اشكرك على هذه المقابلة</w:t>
      </w:r>
    </w:p>
    <w:p w:rsidR="00BA02C6" w:rsidRPr="00BA02C6" w:rsidRDefault="00BA02C6" w:rsidP="00BA02C6">
      <w:pPr>
        <w:bidi/>
        <w:spacing w:after="200" w:line="240" w:lineRule="auto"/>
        <w:ind w:left="133"/>
        <w:rPr>
          <w:rFonts w:ascii="Traditional Arabic" w:eastAsia="Calibri" w:hAnsi="Traditional Arabic" w:cs="Traditional Arabic"/>
          <w:b/>
          <w:bCs/>
          <w:sz w:val="32"/>
          <w:szCs w:val="32"/>
          <w:rtl/>
        </w:rPr>
      </w:pPr>
      <w:r w:rsidRPr="00BA02C6">
        <w:rPr>
          <w:rFonts w:ascii="Traditional Arabic" w:eastAsia="Calibri" w:hAnsi="Traditional Arabic" w:cs="Traditional Arabic"/>
          <w:b/>
          <w:bCs/>
          <w:sz w:val="32"/>
          <w:szCs w:val="32"/>
          <w:rtl/>
        </w:rPr>
        <w:t>الطبيب : فقط للإعادة اعتقد أن السكري قد خرج عن السيطرة قليلا مقارنة بالعام الماضي ، وربما ناتج عن الوزن الزائد الذي تعانين منه . ويمكن أن نرجع السيطرة على المرض اذا ما خفضت وزنك وكما كان في العام الماضي . سازودك بقائمة الغذاء كما اخبرتك ويمكن لي ان اراك بعد شهرين . هل هذا الملخص كاف عما اتفقنا عليه ؟</w:t>
      </w:r>
    </w:p>
    <w:p w:rsidR="00BA02C6" w:rsidRDefault="00BA02C6" w:rsidP="00BA02C6">
      <w:pPr>
        <w:bidi/>
        <w:rPr>
          <w:rFonts w:ascii="Traditional Arabic" w:eastAsia="Calibri" w:hAnsi="Traditional Arabic" w:cs="Traditional Arabic"/>
          <w:b/>
          <w:bCs/>
          <w:sz w:val="32"/>
          <w:szCs w:val="32"/>
          <w:rtl/>
        </w:rPr>
      </w:pPr>
      <w:bookmarkStart w:id="0" w:name="_GoBack"/>
      <w:r w:rsidRPr="00BA02C6">
        <w:rPr>
          <w:rFonts w:ascii="Traditional Arabic" w:eastAsia="Calibri" w:hAnsi="Traditional Arabic" w:cs="Traditional Arabic"/>
          <w:b/>
          <w:bCs/>
          <w:sz w:val="32"/>
          <w:szCs w:val="32"/>
          <w:rtl/>
        </w:rPr>
        <w:lastRenderedPageBreak/>
        <w:t>المريضة : حسنا دكتور ، على الرغم من أي شيء وكما قلت لك ، أظن أن عدم ممارستي الرياضة منذ أن أصيب زوجي بنوبة قلبية هي السبب ، والان هو أفضل قليلا ولا يمكن لي أن اخرج من البيت وامارس المشي لمدد أطول .</w:t>
      </w:r>
      <w:bookmarkEnd w:id="0"/>
    </w:p>
    <w:p w:rsidR="00BA02C6" w:rsidRDefault="00BA02C6" w:rsidP="00BA02C6">
      <w:pPr>
        <w:bidi/>
        <w:rPr>
          <w:rFonts w:ascii="Traditional Arabic" w:eastAsia="Calibri" w:hAnsi="Traditional Arabic" w:cs="Traditional Arabic"/>
          <w:b/>
          <w:bCs/>
          <w:sz w:val="32"/>
          <w:szCs w:val="32"/>
          <w:rtl/>
        </w:rPr>
      </w:pPr>
    </w:p>
    <w:p w:rsidR="00BA02C6" w:rsidRPr="00BA02C6" w:rsidRDefault="00BA02C6" w:rsidP="00BA02C6">
      <w:pPr>
        <w:bidi/>
        <w:spacing w:after="0" w:line="240" w:lineRule="auto"/>
        <w:ind w:left="360"/>
        <w:rPr>
          <w:rFonts w:ascii="Times New Roman" w:eastAsia="Calibri" w:hAnsi="Times New Roman" w:cs="Times New Roman"/>
          <w:color w:val="002060"/>
          <w:sz w:val="28"/>
          <w:szCs w:val="28"/>
          <w:rtl/>
          <w:lang w:bidi="ar-IQ"/>
        </w:rPr>
      </w:pPr>
      <w:r w:rsidRPr="00BA02C6">
        <w:rPr>
          <w:rFonts w:ascii="Times New Roman" w:eastAsia="Calibri" w:hAnsi="Times New Roman" w:cs="Times New Roman"/>
          <w:color w:val="002060"/>
          <w:sz w:val="28"/>
          <w:szCs w:val="28"/>
          <w:rtl/>
          <w:lang w:bidi="ar-IQ"/>
        </w:rPr>
        <w:t>مثال</w:t>
      </w:r>
    </w:p>
    <w:tbl>
      <w:tblPr>
        <w:tblStyle w:val="TableGrid"/>
        <w:bidiVisual/>
        <w:tblW w:w="0" w:type="auto"/>
        <w:tblInd w:w="1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613"/>
      </w:tblGrid>
      <w:tr w:rsidR="00BA02C6" w:rsidRPr="00BA02C6" w:rsidTr="002450A4">
        <w:tc>
          <w:tcPr>
            <w:tcW w:w="8613" w:type="dxa"/>
          </w:tcPr>
          <w:p w:rsidR="00BA02C6" w:rsidRPr="00BA02C6" w:rsidRDefault="00BA02C6" w:rsidP="00BA02C6">
            <w:pPr>
              <w:bidi/>
              <w:ind w:left="176"/>
              <w:jc w:val="both"/>
              <w:rPr>
                <w:rFonts w:ascii="Times New Roman" w:eastAsia="Calibri" w:hAnsi="Times New Roman" w:cs="Times New Roman"/>
                <w:b/>
                <w:bCs/>
                <w:sz w:val="28"/>
                <w:szCs w:val="28"/>
                <w:rtl/>
              </w:rPr>
            </w:pPr>
            <w:r w:rsidRPr="00BA02C6">
              <w:rPr>
                <w:rFonts w:ascii="Times New Roman" w:eastAsia="Calibri" w:hAnsi="Times New Roman" w:cs="Times New Roman"/>
                <w:sz w:val="28"/>
                <w:szCs w:val="28"/>
                <w:rtl/>
              </w:rPr>
              <w:t>السيد ابراهيم.... زار العيادة لأول مرة، يبدو مرهقاً، أشعث، أهمل مظهره الخارجي...</w:t>
            </w:r>
          </w:p>
          <w:p w:rsidR="00BA02C6" w:rsidRPr="00BA02C6" w:rsidRDefault="00BA02C6" w:rsidP="00BA02C6">
            <w:pPr>
              <w:bidi/>
              <w:ind w:left="176"/>
              <w:jc w:val="both"/>
              <w:rPr>
                <w:rFonts w:ascii="Times New Roman" w:eastAsia="Calibri" w:hAnsi="Times New Roman" w:cs="Times New Roman"/>
                <w:b/>
                <w:bCs/>
                <w:sz w:val="28"/>
                <w:szCs w:val="28"/>
                <w:rtl/>
              </w:rPr>
            </w:pPr>
            <w:r w:rsidRPr="00BA02C6">
              <w:rPr>
                <w:rFonts w:ascii="Times New Roman" w:eastAsia="Calibri" w:hAnsi="Times New Roman" w:cs="Times New Roman"/>
                <w:sz w:val="28"/>
                <w:szCs w:val="28"/>
                <w:rtl/>
              </w:rPr>
              <w:t>الطبيب: أهلاً سيد إبراهيم، أظن أنها الزيارة الأولى للعيادة؟</w:t>
            </w:r>
          </w:p>
          <w:p w:rsidR="00BA02C6" w:rsidRPr="00BA02C6" w:rsidRDefault="00BA02C6" w:rsidP="00BA02C6">
            <w:pPr>
              <w:bidi/>
              <w:ind w:left="176"/>
              <w:jc w:val="both"/>
              <w:rPr>
                <w:rFonts w:ascii="Times New Roman" w:eastAsia="Calibri" w:hAnsi="Times New Roman" w:cs="Times New Roman"/>
                <w:b/>
                <w:bCs/>
                <w:sz w:val="28"/>
                <w:szCs w:val="28"/>
                <w:rtl/>
              </w:rPr>
            </w:pPr>
            <w:r w:rsidRPr="00BA02C6">
              <w:rPr>
                <w:rFonts w:ascii="Times New Roman" w:eastAsia="Calibri" w:hAnsi="Times New Roman" w:cs="Times New Roman"/>
                <w:sz w:val="28"/>
                <w:szCs w:val="28"/>
                <w:rtl/>
              </w:rPr>
              <w:t>ابراهيم: نعم دكتور.</w:t>
            </w:r>
          </w:p>
          <w:p w:rsidR="00BA02C6" w:rsidRPr="00BA02C6" w:rsidRDefault="00BA02C6" w:rsidP="00BA02C6">
            <w:pPr>
              <w:bidi/>
              <w:ind w:left="176"/>
              <w:jc w:val="both"/>
              <w:rPr>
                <w:rFonts w:ascii="Times New Roman" w:eastAsia="Calibri" w:hAnsi="Times New Roman" w:cs="Times New Roman"/>
                <w:color w:val="FF0000"/>
                <w:sz w:val="28"/>
                <w:szCs w:val="28"/>
                <w:rtl/>
              </w:rPr>
            </w:pPr>
            <w:r w:rsidRPr="00BA02C6">
              <w:rPr>
                <w:rFonts w:ascii="Times New Roman" w:eastAsia="Calibri" w:hAnsi="Times New Roman" w:cs="Times New Roman"/>
                <w:sz w:val="28"/>
                <w:szCs w:val="28"/>
                <w:rtl/>
              </w:rPr>
              <w:t>الطبيب: أنا د. عبدالسلام، أرجو أن تعرفني</w:t>
            </w:r>
            <w:r w:rsidRPr="00BA02C6">
              <w:rPr>
                <w:rFonts w:ascii="Times New Roman" w:eastAsia="Calibri" w:hAnsi="Times New Roman" w:cs="Times New Roman"/>
                <w:sz w:val="28"/>
                <w:szCs w:val="28"/>
              </w:rPr>
              <w:t> </w:t>
            </w:r>
            <w:r w:rsidRPr="00BA02C6">
              <w:rPr>
                <w:rFonts w:ascii="Times New Roman" w:eastAsia="Calibri" w:hAnsi="Times New Roman" w:cs="Times New Roman"/>
                <w:sz w:val="28"/>
                <w:szCs w:val="28"/>
                <w:rtl/>
              </w:rPr>
              <w:t>بنفسك قبل أن نتكلم بالطب، ممكن؟</w:t>
            </w:r>
            <w:r w:rsidRPr="00BA02C6">
              <w:rPr>
                <w:rFonts w:ascii="Times New Roman" w:eastAsia="Calibri" w:hAnsi="Times New Roman" w:cs="Times New Roman"/>
                <w:sz w:val="28"/>
                <w:szCs w:val="28"/>
              </w:rPr>
              <w:t xml:space="preserve"> </w:t>
            </w:r>
            <w:r w:rsidRPr="00BA02C6">
              <w:rPr>
                <w:rFonts w:ascii="Times New Roman" w:eastAsia="Calibri" w:hAnsi="Times New Roman" w:cs="Times New Roman"/>
                <w:color w:val="FF0000"/>
                <w:sz w:val="28"/>
                <w:szCs w:val="28"/>
                <w:rtl/>
              </w:rPr>
              <w:t>"افتتاح"</w:t>
            </w:r>
          </w:p>
          <w:p w:rsidR="00BA02C6" w:rsidRPr="00BA02C6" w:rsidRDefault="00BA02C6" w:rsidP="00BA02C6">
            <w:pPr>
              <w:bidi/>
              <w:ind w:left="176"/>
              <w:jc w:val="both"/>
              <w:rPr>
                <w:rFonts w:ascii="Times New Roman" w:eastAsia="Calibri" w:hAnsi="Times New Roman" w:cs="Times New Roman"/>
                <w:b/>
                <w:bCs/>
                <w:sz w:val="28"/>
                <w:szCs w:val="28"/>
                <w:rtl/>
              </w:rPr>
            </w:pPr>
            <w:r w:rsidRPr="00BA02C6">
              <w:rPr>
                <w:rFonts w:ascii="Times New Roman" w:eastAsia="Calibri" w:hAnsi="Times New Roman" w:cs="Times New Roman"/>
                <w:sz w:val="28"/>
                <w:szCs w:val="28"/>
                <w:rtl/>
              </w:rPr>
              <w:t xml:space="preserve">ابراهيم: صار، عمري 58 سنة موظف متقاعد منذ </w:t>
            </w:r>
            <w:r w:rsidRPr="00BA02C6">
              <w:rPr>
                <w:rFonts w:ascii="Times New Roman" w:eastAsia="Calibri" w:hAnsi="Times New Roman" w:cs="Times New Roman"/>
                <w:b/>
                <w:bCs/>
                <w:sz w:val="28"/>
                <w:szCs w:val="28"/>
                <w:rtl/>
              </w:rPr>
              <w:t>2006</w:t>
            </w:r>
            <w:r w:rsidRPr="00BA02C6">
              <w:rPr>
                <w:rFonts w:ascii="Times New Roman" w:eastAsia="Calibri" w:hAnsi="Times New Roman" w:cs="Times New Roman"/>
                <w:sz w:val="28"/>
                <w:szCs w:val="28"/>
                <w:rtl/>
              </w:rPr>
              <w:t>، وبعدها عملت بالقطاع الخاص ولم أوفق، وبقيت اعتمد على التقاعد في السنوات الاخيرة، ولدي عائلة كبيرة.</w:t>
            </w:r>
            <w:r w:rsidRPr="00BA02C6">
              <w:rPr>
                <w:rFonts w:ascii="Times New Roman" w:eastAsia="Calibri" w:hAnsi="Times New Roman" w:cs="Times New Roman"/>
                <w:b/>
                <w:bCs/>
                <w:sz w:val="28"/>
                <w:szCs w:val="28"/>
                <w:rtl/>
              </w:rPr>
              <w:t xml:space="preserve"> </w:t>
            </w:r>
            <w:r w:rsidRPr="00BA02C6">
              <w:rPr>
                <w:rFonts w:ascii="Times New Roman" w:eastAsia="Calibri" w:hAnsi="Times New Roman" w:cs="Times New Roman"/>
                <w:color w:val="FF0000"/>
                <w:sz w:val="28"/>
                <w:szCs w:val="28"/>
                <w:rtl/>
              </w:rPr>
              <w:t>"معاناة"</w:t>
            </w:r>
          </w:p>
          <w:p w:rsidR="00BA02C6" w:rsidRPr="00BA02C6" w:rsidRDefault="00BA02C6" w:rsidP="00BA02C6">
            <w:pPr>
              <w:bidi/>
              <w:ind w:left="176"/>
              <w:jc w:val="both"/>
              <w:rPr>
                <w:rFonts w:ascii="Times New Roman" w:eastAsia="Calibri" w:hAnsi="Times New Roman" w:cs="Times New Roman"/>
                <w:b/>
                <w:bCs/>
                <w:sz w:val="28"/>
                <w:szCs w:val="28"/>
                <w:rtl/>
              </w:rPr>
            </w:pPr>
            <w:r w:rsidRPr="00BA02C6">
              <w:rPr>
                <w:rFonts w:ascii="Times New Roman" w:eastAsia="Calibri" w:hAnsi="Times New Roman" w:cs="Times New Roman"/>
                <w:sz w:val="28"/>
                <w:szCs w:val="28"/>
                <w:rtl/>
              </w:rPr>
              <w:t>الطبيب: يبدو أن الامور لم تجر معك بصورة جيدة. "</w:t>
            </w:r>
            <w:r w:rsidRPr="00BA02C6">
              <w:rPr>
                <w:rFonts w:ascii="Times New Roman" w:eastAsia="Calibri" w:hAnsi="Times New Roman" w:cs="Times New Roman"/>
                <w:color w:val="FF0000"/>
                <w:sz w:val="28"/>
                <w:szCs w:val="28"/>
                <w:rtl/>
              </w:rPr>
              <w:t>تعاطف</w:t>
            </w:r>
            <w:r w:rsidRPr="00BA02C6">
              <w:rPr>
                <w:rFonts w:ascii="Times New Roman" w:eastAsia="Calibri" w:hAnsi="Times New Roman" w:cs="Times New Roman"/>
                <w:b/>
                <w:bCs/>
                <w:sz w:val="28"/>
                <w:szCs w:val="28"/>
                <w:rtl/>
              </w:rPr>
              <w:t>"</w:t>
            </w:r>
          </w:p>
          <w:p w:rsidR="00BA02C6" w:rsidRPr="00BA02C6" w:rsidRDefault="00BA02C6" w:rsidP="00BA02C6">
            <w:pPr>
              <w:bidi/>
              <w:ind w:left="176"/>
              <w:jc w:val="both"/>
              <w:rPr>
                <w:rFonts w:ascii="Times New Roman" w:eastAsia="Calibri" w:hAnsi="Times New Roman" w:cs="Times New Roman"/>
                <w:b/>
                <w:bCs/>
                <w:sz w:val="28"/>
                <w:szCs w:val="28"/>
                <w:rtl/>
              </w:rPr>
            </w:pPr>
            <w:r w:rsidRPr="00BA02C6">
              <w:rPr>
                <w:rFonts w:ascii="Times New Roman" w:eastAsia="Calibri" w:hAnsi="Times New Roman" w:cs="Times New Roman"/>
                <w:sz w:val="28"/>
                <w:szCs w:val="28"/>
                <w:rtl/>
              </w:rPr>
              <w:t>ابراهيم: صحيح، اعتقد إني غير محظوظ بحياتي؟</w:t>
            </w:r>
          </w:p>
          <w:p w:rsidR="00BA02C6" w:rsidRPr="00BA02C6" w:rsidRDefault="00BA02C6" w:rsidP="00BA02C6">
            <w:pPr>
              <w:bidi/>
              <w:ind w:left="176"/>
              <w:jc w:val="both"/>
              <w:rPr>
                <w:rFonts w:ascii="Times New Roman" w:eastAsia="Calibri" w:hAnsi="Times New Roman" w:cs="Times New Roman"/>
                <w:b/>
                <w:bCs/>
                <w:sz w:val="28"/>
                <w:szCs w:val="28"/>
                <w:rtl/>
              </w:rPr>
            </w:pPr>
            <w:r w:rsidRPr="00BA02C6">
              <w:rPr>
                <w:rFonts w:ascii="Times New Roman" w:eastAsia="Calibri" w:hAnsi="Times New Roman" w:cs="Times New Roman"/>
                <w:sz w:val="28"/>
                <w:szCs w:val="28"/>
                <w:rtl/>
              </w:rPr>
              <w:t>الطبيب: إذن، ما الذي دعاك لزيارتي؟</w:t>
            </w:r>
            <w:r w:rsidRPr="00BA02C6">
              <w:rPr>
                <w:rFonts w:ascii="Times New Roman" w:eastAsia="Calibri" w:hAnsi="Times New Roman" w:cs="Times New Roman"/>
                <w:b/>
                <w:bCs/>
                <w:sz w:val="28"/>
                <w:szCs w:val="28"/>
                <w:rtl/>
              </w:rPr>
              <w:t xml:space="preserve"> </w:t>
            </w:r>
            <w:r w:rsidRPr="00BA02C6">
              <w:rPr>
                <w:rFonts w:ascii="Times New Roman" w:eastAsia="Calibri" w:hAnsi="Times New Roman" w:cs="Times New Roman"/>
                <w:color w:val="FF0000"/>
                <w:sz w:val="28"/>
                <w:szCs w:val="28"/>
                <w:rtl/>
              </w:rPr>
              <w:t>"السؤال الافتتاحي"</w:t>
            </w:r>
          </w:p>
          <w:p w:rsidR="00BA02C6" w:rsidRPr="00BA02C6" w:rsidRDefault="00BA02C6" w:rsidP="00BA02C6">
            <w:pPr>
              <w:bidi/>
              <w:ind w:left="176"/>
              <w:jc w:val="both"/>
              <w:rPr>
                <w:rFonts w:ascii="Times New Roman" w:eastAsia="Calibri" w:hAnsi="Times New Roman" w:cs="Times New Roman"/>
                <w:b/>
                <w:bCs/>
                <w:sz w:val="28"/>
                <w:szCs w:val="28"/>
                <w:rtl/>
              </w:rPr>
            </w:pPr>
            <w:r w:rsidRPr="00BA02C6">
              <w:rPr>
                <w:rFonts w:ascii="Times New Roman" w:eastAsia="Calibri" w:hAnsi="Times New Roman" w:cs="Times New Roman"/>
                <w:sz w:val="28"/>
                <w:szCs w:val="28"/>
                <w:rtl/>
              </w:rPr>
              <w:t>ابراهيم: بطني منتفخة وعندي ألم "يشير إلى بطنه" صار لي أربعة أشهر.</w:t>
            </w:r>
          </w:p>
          <w:p w:rsidR="00BA02C6" w:rsidRPr="00BA02C6" w:rsidRDefault="00BA02C6" w:rsidP="00BA02C6">
            <w:pPr>
              <w:bidi/>
              <w:ind w:left="176"/>
              <w:jc w:val="both"/>
              <w:rPr>
                <w:rFonts w:ascii="Times New Roman" w:eastAsia="Calibri" w:hAnsi="Times New Roman" w:cs="Times New Roman"/>
                <w:b/>
                <w:bCs/>
                <w:sz w:val="28"/>
                <w:szCs w:val="28"/>
                <w:rtl/>
              </w:rPr>
            </w:pPr>
            <w:r w:rsidRPr="00BA02C6">
              <w:rPr>
                <w:rFonts w:ascii="Times New Roman" w:eastAsia="Calibri" w:hAnsi="Times New Roman" w:cs="Times New Roman"/>
                <w:sz w:val="28"/>
                <w:szCs w:val="28"/>
                <w:rtl/>
              </w:rPr>
              <w:t>الطبيب: يِشير برأسه علامة أن أستمر.</w:t>
            </w:r>
            <w:r w:rsidRPr="00BA02C6">
              <w:rPr>
                <w:rFonts w:ascii="Times New Roman" w:eastAsia="Calibri" w:hAnsi="Times New Roman" w:cs="Times New Roman"/>
                <w:b/>
                <w:bCs/>
                <w:sz w:val="28"/>
                <w:szCs w:val="28"/>
                <w:rtl/>
              </w:rPr>
              <w:t xml:space="preserve"> </w:t>
            </w:r>
            <w:r w:rsidRPr="00BA02C6">
              <w:rPr>
                <w:rFonts w:ascii="Times New Roman" w:eastAsia="Calibri" w:hAnsi="Times New Roman" w:cs="Times New Roman"/>
                <w:color w:val="FF0000"/>
                <w:sz w:val="28"/>
                <w:szCs w:val="28"/>
                <w:rtl/>
              </w:rPr>
              <w:t>سؤال مفتوح</w:t>
            </w:r>
          </w:p>
          <w:p w:rsidR="00BA02C6" w:rsidRPr="00BA02C6" w:rsidRDefault="00BA02C6" w:rsidP="00BA02C6">
            <w:pPr>
              <w:bidi/>
              <w:ind w:left="176"/>
              <w:jc w:val="both"/>
              <w:rPr>
                <w:rFonts w:ascii="Times New Roman" w:eastAsia="Calibri" w:hAnsi="Times New Roman" w:cs="Times New Roman"/>
                <w:b/>
                <w:bCs/>
                <w:sz w:val="28"/>
                <w:szCs w:val="28"/>
                <w:rtl/>
              </w:rPr>
            </w:pPr>
            <w:r w:rsidRPr="00BA02C6">
              <w:rPr>
                <w:rFonts w:ascii="Times New Roman" w:eastAsia="Calibri" w:hAnsi="Times New Roman" w:cs="Times New Roman"/>
                <w:sz w:val="28"/>
                <w:szCs w:val="28"/>
                <w:rtl/>
              </w:rPr>
              <w:t>ابراهيم: غالبا ما يأتي الألم بعد الأكل، وتتنفخ بطني وفي بعض الحالات أتقيأ ومرات أضع اصبعي في حلقي كي استفرغ الاكل، وأخذت علاجات كثيرة  من الصيدليات وما تحسنت.</w:t>
            </w:r>
          </w:p>
          <w:p w:rsidR="00BA02C6" w:rsidRPr="00BA02C6" w:rsidRDefault="00BA02C6" w:rsidP="00BA02C6">
            <w:pPr>
              <w:bidi/>
              <w:ind w:left="176"/>
              <w:jc w:val="both"/>
              <w:rPr>
                <w:rFonts w:ascii="Times New Roman" w:eastAsia="Calibri" w:hAnsi="Times New Roman" w:cs="Times New Roman"/>
                <w:b/>
                <w:bCs/>
                <w:sz w:val="28"/>
                <w:szCs w:val="28"/>
                <w:rtl/>
              </w:rPr>
            </w:pPr>
            <w:r w:rsidRPr="00BA02C6">
              <w:rPr>
                <w:rFonts w:ascii="Times New Roman" w:eastAsia="Calibri" w:hAnsi="Times New Roman" w:cs="Times New Roman"/>
                <w:sz w:val="28"/>
                <w:szCs w:val="28"/>
                <w:rtl/>
              </w:rPr>
              <w:t xml:space="preserve">الطبيب:  إذاً، أنت تعاني من انتفاخ البطن والألم والتقيؤ لمدة أربعة أشهر، هل لديك معاناة أخرى؟    </w:t>
            </w:r>
            <w:r w:rsidRPr="00BA02C6">
              <w:rPr>
                <w:rFonts w:ascii="Times New Roman" w:eastAsia="Calibri" w:hAnsi="Times New Roman" w:cs="Times New Roman"/>
                <w:color w:val="FF0000"/>
                <w:sz w:val="28"/>
                <w:szCs w:val="28"/>
                <w:rtl/>
              </w:rPr>
              <w:t>"تلخيص"</w:t>
            </w:r>
            <w:r w:rsidRPr="00BA02C6">
              <w:rPr>
                <w:rFonts w:ascii="Times New Roman" w:eastAsia="Calibri" w:hAnsi="Times New Roman" w:cs="Times New Roman"/>
                <w:sz w:val="28"/>
                <w:szCs w:val="28"/>
                <w:rtl/>
              </w:rPr>
              <w:t xml:space="preserve"> </w:t>
            </w:r>
          </w:p>
          <w:p w:rsidR="00BA02C6" w:rsidRPr="00BA02C6" w:rsidRDefault="00BA02C6" w:rsidP="00BA02C6">
            <w:pPr>
              <w:bidi/>
              <w:ind w:left="176"/>
              <w:jc w:val="both"/>
              <w:rPr>
                <w:rFonts w:ascii="Times New Roman" w:eastAsia="Calibri" w:hAnsi="Times New Roman" w:cs="Times New Roman"/>
                <w:b/>
                <w:bCs/>
                <w:sz w:val="32"/>
                <w:szCs w:val="32"/>
                <w:rtl/>
              </w:rPr>
            </w:pPr>
            <w:r w:rsidRPr="00BA02C6">
              <w:rPr>
                <w:rFonts w:ascii="Times New Roman" w:eastAsia="Calibri" w:hAnsi="Times New Roman" w:cs="Times New Roman"/>
                <w:sz w:val="28"/>
                <w:szCs w:val="28"/>
                <w:rtl/>
              </w:rPr>
              <w:t>ابراهيم: من عدة سنين عندي سكري ومرض قلب وأتناول دائونيل وأيزورديل واسبرين باستمرار.</w:t>
            </w:r>
            <w:r w:rsidRPr="00BA02C6">
              <w:rPr>
                <w:rFonts w:ascii="Times New Roman" w:eastAsia="Calibri" w:hAnsi="Times New Roman" w:cs="Times New Roman"/>
                <w:sz w:val="32"/>
                <w:szCs w:val="32"/>
              </w:rPr>
              <w:t xml:space="preserve">     </w:t>
            </w:r>
          </w:p>
          <w:p w:rsidR="00BA02C6" w:rsidRPr="00BA02C6" w:rsidRDefault="00BA02C6" w:rsidP="00BA02C6">
            <w:pPr>
              <w:bidi/>
              <w:ind w:left="176"/>
              <w:jc w:val="both"/>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الطبيب: إذاً، انت تعاني من انتفاخ البطن والألم والتقيؤ لمدة أربعة أشهر، وسابقاً</w:t>
            </w:r>
            <w:r w:rsidRPr="00BA02C6">
              <w:rPr>
                <w:rFonts w:ascii="Times New Roman" w:eastAsia="Calibri" w:hAnsi="Times New Roman" w:cs="Times New Roman"/>
                <w:sz w:val="28"/>
                <w:szCs w:val="28"/>
              </w:rPr>
              <w:t xml:space="preserve"> </w:t>
            </w:r>
            <w:r w:rsidRPr="00BA02C6">
              <w:rPr>
                <w:rFonts w:ascii="Times New Roman" w:eastAsia="Calibri" w:hAnsi="Times New Roman" w:cs="Times New Roman"/>
                <w:sz w:val="28"/>
                <w:szCs w:val="28"/>
                <w:rtl/>
              </w:rPr>
              <w:t>عندك سكري ومرض قلب وتتناول دائونيل وأيزورديل واسبرين باستمرار.</w:t>
            </w:r>
            <w:r w:rsidRPr="00BA02C6">
              <w:rPr>
                <w:rFonts w:ascii="Times New Roman" w:eastAsia="Calibri" w:hAnsi="Times New Roman" w:cs="Times New Roman"/>
                <w:sz w:val="28"/>
                <w:szCs w:val="28"/>
              </w:rPr>
              <w:t> </w:t>
            </w:r>
            <w:r w:rsidRPr="00BA02C6">
              <w:rPr>
                <w:rFonts w:ascii="Times New Roman" w:eastAsia="Calibri" w:hAnsi="Times New Roman" w:cs="Times New Roman"/>
                <w:color w:val="FF0000"/>
                <w:sz w:val="28"/>
                <w:szCs w:val="28"/>
                <w:rtl/>
              </w:rPr>
              <w:t>"تلخيص"</w:t>
            </w:r>
            <w:r w:rsidRPr="00BA02C6">
              <w:rPr>
                <w:rFonts w:ascii="Times New Roman" w:eastAsia="Calibri" w:hAnsi="Times New Roman" w:cs="Times New Roman"/>
                <w:sz w:val="28"/>
                <w:szCs w:val="28"/>
                <w:rtl/>
              </w:rPr>
              <w:t xml:space="preserve">  هل عندك شيء آخر تضيفه؟</w:t>
            </w:r>
            <w:r w:rsidRPr="00BA02C6">
              <w:rPr>
                <w:rFonts w:ascii="Times New Roman" w:eastAsia="Calibri" w:hAnsi="Times New Roman" w:cs="Times New Roman"/>
                <w:sz w:val="28"/>
                <w:szCs w:val="28"/>
              </w:rPr>
              <w:t xml:space="preserve"> </w:t>
            </w:r>
            <w:r w:rsidRPr="00BA02C6">
              <w:rPr>
                <w:rFonts w:ascii="Times New Roman" w:eastAsia="Calibri" w:hAnsi="Times New Roman" w:cs="Times New Roman"/>
                <w:color w:val="FF0000"/>
                <w:sz w:val="28"/>
                <w:szCs w:val="28"/>
                <w:rtl/>
              </w:rPr>
              <w:t>"سؤال مفتوح"</w:t>
            </w:r>
          </w:p>
          <w:p w:rsidR="00BA02C6" w:rsidRPr="00BA02C6" w:rsidRDefault="00BA02C6" w:rsidP="00BA02C6">
            <w:pPr>
              <w:bidi/>
              <w:ind w:left="176"/>
              <w:jc w:val="both"/>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ابراهيم: عندي مشاكل بالمجاري البولية، قبل ستة أشهر عانيت من السلس والآن تحسنت حالتي.</w:t>
            </w:r>
          </w:p>
          <w:p w:rsidR="00BA02C6" w:rsidRPr="00BA02C6" w:rsidRDefault="00BA02C6" w:rsidP="00BA02C6">
            <w:pPr>
              <w:bidi/>
              <w:ind w:left="176"/>
              <w:jc w:val="both"/>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 xml:space="preserve">الطبيب: هل كل هذه المعاناة تفسر الهم الذي يبدو عليك؟ </w:t>
            </w:r>
            <w:r w:rsidRPr="00BA02C6">
              <w:rPr>
                <w:rFonts w:ascii="Times New Roman" w:eastAsia="Calibri" w:hAnsi="Times New Roman" w:cs="Times New Roman"/>
                <w:color w:val="FF0000"/>
                <w:sz w:val="28"/>
                <w:szCs w:val="28"/>
                <w:rtl/>
              </w:rPr>
              <w:t>"تعاطف"</w:t>
            </w:r>
          </w:p>
          <w:p w:rsidR="00BA02C6" w:rsidRPr="00BA02C6" w:rsidRDefault="00BA02C6" w:rsidP="00BA02C6">
            <w:pPr>
              <w:bidi/>
              <w:ind w:left="176"/>
              <w:jc w:val="both"/>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ابراهيم: لا دكتور هناك مصيبة أكبر، قبل ستة أشهر، بسبب الطائفية هجرت من بيتي، والآن اشغل غرفتين صغيرتين في القرية وأحن إلى بيتي  والحديقة والحمام الكبير.</w:t>
            </w:r>
          </w:p>
          <w:p w:rsidR="00BA02C6" w:rsidRPr="00BA02C6" w:rsidRDefault="00BA02C6" w:rsidP="00BA02C6">
            <w:pPr>
              <w:bidi/>
              <w:ind w:left="176"/>
              <w:jc w:val="both"/>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 xml:space="preserve">الطبيب: صحيح مصيبة كبيرة، أتمنى ان تزول هذه الغمة. والآن اسمح لي أن الخص معاناتك بترتيب آخر: كنت تعاني من داء السكري والقلب ومن ثم عانيت من مشكلات المجاري البولية وبعدها هجرت من بيتك وأخيراً قبل أربعة أشهر عانيت من انتفاخ وألم في البطن، هل هذا صحيح؟ </w:t>
            </w:r>
            <w:r w:rsidRPr="00BA02C6">
              <w:rPr>
                <w:rFonts w:ascii="Times New Roman" w:eastAsia="Calibri" w:hAnsi="Times New Roman" w:cs="Times New Roman"/>
                <w:color w:val="FF0000"/>
                <w:sz w:val="28"/>
                <w:szCs w:val="28"/>
                <w:rtl/>
              </w:rPr>
              <w:t>"تعاطف وتلخيص"</w:t>
            </w:r>
          </w:p>
          <w:p w:rsidR="00BA02C6" w:rsidRPr="00BA02C6" w:rsidRDefault="00BA02C6" w:rsidP="00BA02C6">
            <w:pPr>
              <w:bidi/>
              <w:ind w:left="176"/>
              <w:jc w:val="both"/>
              <w:rPr>
                <w:rFonts w:ascii="Times New Roman" w:eastAsia="Calibri" w:hAnsi="Times New Roman" w:cs="Times New Roman"/>
                <w:i/>
                <w:iCs/>
                <w:sz w:val="28"/>
                <w:szCs w:val="28"/>
                <w:rtl/>
              </w:rPr>
            </w:pPr>
            <w:r w:rsidRPr="00BA02C6">
              <w:rPr>
                <w:rFonts w:ascii="Times New Roman" w:eastAsia="Calibri" w:hAnsi="Times New Roman" w:cs="Times New Roman"/>
                <w:sz w:val="28"/>
                <w:szCs w:val="28"/>
                <w:rtl/>
              </w:rPr>
              <w:t>ابراهيم: نعم، شكراً......</w:t>
            </w:r>
          </w:p>
          <w:p w:rsidR="00BA02C6" w:rsidRPr="00BA02C6" w:rsidRDefault="00BA02C6" w:rsidP="00BA02C6">
            <w:pPr>
              <w:bidi/>
              <w:ind w:left="176"/>
              <w:jc w:val="lowKashida"/>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 xml:space="preserve">الطبيب: اسمح لي ياسيد إبراهيم أن أطرح عليك بعض الأسئلة الطبية، كما انني اعتزم سؤالك عن بعض الأمور الاخرى. </w:t>
            </w:r>
            <w:r w:rsidRPr="00BA02C6">
              <w:rPr>
                <w:rFonts w:ascii="Times New Roman" w:eastAsia="Calibri" w:hAnsi="Times New Roman" w:cs="Times New Roman"/>
                <w:color w:val="FF0000"/>
                <w:sz w:val="28"/>
                <w:szCs w:val="28"/>
                <w:rtl/>
              </w:rPr>
              <w:t>"اعراض"</w:t>
            </w:r>
          </w:p>
          <w:p w:rsidR="00BA02C6" w:rsidRPr="00BA02C6" w:rsidRDefault="00BA02C6" w:rsidP="00BA02C6">
            <w:pPr>
              <w:bidi/>
              <w:ind w:left="176"/>
              <w:jc w:val="lowKashida"/>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lastRenderedPageBreak/>
              <w:t xml:space="preserve">المريض : لا ما نع .. كما تشاء يا دكتور. </w:t>
            </w:r>
          </w:p>
          <w:p w:rsidR="00BA02C6" w:rsidRPr="00BA02C6" w:rsidRDefault="00BA02C6" w:rsidP="00BA02C6">
            <w:pPr>
              <w:bidi/>
              <w:ind w:left="176"/>
              <w:jc w:val="both"/>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الطبيب : إذاً سأذكر لك عدداً من الأعراض المرضية وأرجو أن تخبرني ان كنت قد تعرضت لأي منها؛</w:t>
            </w:r>
          </w:p>
          <w:p w:rsidR="00BA02C6" w:rsidRPr="00BA02C6" w:rsidRDefault="00BA02C6" w:rsidP="00BA02C6">
            <w:pPr>
              <w:bidi/>
              <w:ind w:left="176"/>
              <w:jc w:val="both"/>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 xml:space="preserve"> ابراهيم: تفضل...</w:t>
            </w:r>
          </w:p>
          <w:p w:rsidR="00BA02C6" w:rsidRPr="00BA02C6" w:rsidRDefault="00BA02C6" w:rsidP="00BA02C6">
            <w:pPr>
              <w:bidi/>
              <w:ind w:left="176"/>
              <w:jc w:val="both"/>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 xml:space="preserve">الطبيب: هل تدخن؟ نعم تشرب كحول؟ لا </w:t>
            </w:r>
            <w:r w:rsidRPr="00BA02C6">
              <w:rPr>
                <w:rFonts w:ascii="Times New Roman" w:eastAsia="Calibri" w:hAnsi="Times New Roman" w:cs="Times New Roman"/>
                <w:color w:val="FF0000"/>
                <w:sz w:val="28"/>
                <w:szCs w:val="28"/>
                <w:rtl/>
              </w:rPr>
              <w:t>"أسئلة مغلقة"</w:t>
            </w:r>
          </w:p>
          <w:p w:rsidR="00BA02C6" w:rsidRPr="00BA02C6" w:rsidRDefault="00BA02C6" w:rsidP="00BA02C6">
            <w:pPr>
              <w:bidi/>
              <w:ind w:left="176"/>
              <w:jc w:val="both"/>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 xml:space="preserve">الطبيب: هل أيقظك  ألم المعدة ليلاً؟ نعم </w:t>
            </w:r>
            <w:r w:rsidRPr="00BA02C6">
              <w:rPr>
                <w:rFonts w:ascii="Times New Roman" w:eastAsia="Calibri" w:hAnsi="Times New Roman" w:cs="Times New Roman"/>
                <w:color w:val="FF0000"/>
                <w:sz w:val="28"/>
                <w:szCs w:val="28"/>
                <w:rtl/>
              </w:rPr>
              <w:t>"أسئلة مغلقة"</w:t>
            </w:r>
          </w:p>
          <w:p w:rsidR="00BA02C6" w:rsidRPr="00BA02C6" w:rsidRDefault="00BA02C6" w:rsidP="00BA02C6">
            <w:pPr>
              <w:bidi/>
              <w:ind w:left="176"/>
              <w:jc w:val="both"/>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 xml:space="preserve">الطبيب: هل حدث وإن تقيأت وكان بلون بني يشبه القهوة؟ لا </w:t>
            </w:r>
            <w:r w:rsidRPr="00BA02C6">
              <w:rPr>
                <w:rFonts w:ascii="Times New Roman" w:eastAsia="Calibri" w:hAnsi="Times New Roman" w:cs="Times New Roman"/>
                <w:color w:val="FF0000"/>
                <w:sz w:val="28"/>
                <w:szCs w:val="28"/>
                <w:rtl/>
              </w:rPr>
              <w:t>"أسئلة مغلقة"</w:t>
            </w:r>
          </w:p>
          <w:p w:rsidR="00BA02C6" w:rsidRPr="00BA02C6" w:rsidRDefault="00BA02C6" w:rsidP="00BA02C6">
            <w:pPr>
              <w:bidi/>
              <w:ind w:left="176"/>
              <w:jc w:val="both"/>
              <w:rPr>
                <w:rFonts w:ascii="Times New Roman" w:eastAsia="Calibri" w:hAnsi="Times New Roman" w:cs="Times New Roman"/>
                <w:sz w:val="28"/>
                <w:szCs w:val="28"/>
                <w:rtl/>
              </w:rPr>
            </w:pPr>
            <w:r w:rsidRPr="00BA02C6">
              <w:rPr>
                <w:rFonts w:ascii="Times New Roman" w:eastAsia="Calibri" w:hAnsi="Times New Roman" w:cs="Times New Roman"/>
                <w:sz w:val="28"/>
                <w:szCs w:val="28"/>
                <w:rtl/>
              </w:rPr>
              <w:t xml:space="preserve">الطبيب: هل لاحظت تغير واسوداد لون الخروج؟ لا  </w:t>
            </w:r>
            <w:r w:rsidRPr="00BA02C6">
              <w:rPr>
                <w:rFonts w:ascii="Times New Roman" w:eastAsia="Calibri" w:hAnsi="Times New Roman" w:cs="Times New Roman"/>
                <w:color w:val="FF0000"/>
                <w:sz w:val="28"/>
                <w:szCs w:val="28"/>
                <w:rtl/>
              </w:rPr>
              <w:t>"أسئلة مغلقة"</w:t>
            </w:r>
          </w:p>
          <w:p w:rsidR="00BA02C6" w:rsidRPr="00BA02C6" w:rsidRDefault="00BA02C6" w:rsidP="00BA02C6">
            <w:pPr>
              <w:bidi/>
              <w:ind w:left="176"/>
              <w:jc w:val="both"/>
              <w:rPr>
                <w:rFonts w:ascii="Times New Roman" w:eastAsia="Calibri" w:hAnsi="Times New Roman" w:cs="Times New Roman"/>
                <w:sz w:val="28"/>
                <w:szCs w:val="28"/>
              </w:rPr>
            </w:pPr>
            <w:r w:rsidRPr="00BA02C6">
              <w:rPr>
                <w:rFonts w:ascii="Times New Roman" w:eastAsia="Calibri" w:hAnsi="Times New Roman" w:cs="Times New Roman"/>
                <w:sz w:val="28"/>
                <w:szCs w:val="28"/>
                <w:rtl/>
              </w:rPr>
              <w:t xml:space="preserve">الطبيب: إذاً، دعني الخص جميع المشكلات التي تعاني منها وهي: </w:t>
            </w:r>
            <w:r w:rsidRPr="00BA02C6">
              <w:rPr>
                <w:rFonts w:ascii="Times New Roman" w:eastAsia="Calibri" w:hAnsi="Times New Roman" w:cs="Times New Roman"/>
                <w:color w:val="FF0000"/>
                <w:sz w:val="28"/>
                <w:szCs w:val="28"/>
                <w:rtl/>
              </w:rPr>
              <w:t>"تلخيص"</w:t>
            </w:r>
          </w:p>
          <w:p w:rsidR="00BA02C6" w:rsidRPr="00BA02C6" w:rsidRDefault="00BA02C6" w:rsidP="00BA02C6">
            <w:pPr>
              <w:numPr>
                <w:ilvl w:val="0"/>
                <w:numId w:val="3"/>
              </w:numPr>
              <w:shd w:val="clear" w:color="auto" w:fill="D6E3BC"/>
              <w:bidi/>
              <w:rPr>
                <w:rFonts w:ascii="Times New Roman" w:eastAsia="Times New Roman" w:hAnsi="Times New Roman" w:cs="Times New Roman"/>
                <w:sz w:val="28"/>
                <w:szCs w:val="28"/>
              </w:rPr>
            </w:pPr>
            <w:r w:rsidRPr="00BA02C6">
              <w:rPr>
                <w:rFonts w:ascii="Times New Roman" w:eastAsia="Times New Roman" w:hAnsi="Times New Roman" w:cs="Times New Roman"/>
                <w:sz w:val="28"/>
                <w:szCs w:val="28"/>
                <w:rtl/>
              </w:rPr>
              <w:t>التهجير والحالة النفسية والإجتماعية المضطربة</w:t>
            </w:r>
          </w:p>
          <w:p w:rsidR="00BA02C6" w:rsidRPr="00BA02C6" w:rsidRDefault="00BA02C6" w:rsidP="00BA02C6">
            <w:pPr>
              <w:numPr>
                <w:ilvl w:val="0"/>
                <w:numId w:val="3"/>
              </w:numPr>
              <w:shd w:val="clear" w:color="auto" w:fill="D6E3BC"/>
              <w:bidi/>
              <w:rPr>
                <w:rFonts w:ascii="Times New Roman" w:eastAsia="Times New Roman" w:hAnsi="Times New Roman" w:cs="Times New Roman"/>
                <w:sz w:val="28"/>
                <w:szCs w:val="28"/>
              </w:rPr>
            </w:pPr>
            <w:r w:rsidRPr="00BA02C6">
              <w:rPr>
                <w:rFonts w:ascii="Times New Roman" w:eastAsia="Times New Roman" w:hAnsi="Times New Roman" w:cs="Times New Roman"/>
                <w:sz w:val="28"/>
                <w:szCs w:val="28"/>
                <w:rtl/>
              </w:rPr>
              <w:t>اضطراب الهضم</w:t>
            </w:r>
          </w:p>
          <w:p w:rsidR="00BA02C6" w:rsidRPr="00BA02C6" w:rsidRDefault="00BA02C6" w:rsidP="00BA02C6">
            <w:pPr>
              <w:numPr>
                <w:ilvl w:val="0"/>
                <w:numId w:val="3"/>
              </w:numPr>
              <w:shd w:val="clear" w:color="auto" w:fill="D6E3BC"/>
              <w:bidi/>
              <w:rPr>
                <w:rFonts w:ascii="Times New Roman" w:eastAsia="Times New Roman" w:hAnsi="Times New Roman" w:cs="Times New Roman"/>
                <w:sz w:val="28"/>
                <w:szCs w:val="28"/>
              </w:rPr>
            </w:pPr>
            <w:r w:rsidRPr="00BA02C6">
              <w:rPr>
                <w:rFonts w:ascii="Times New Roman" w:eastAsia="Times New Roman" w:hAnsi="Times New Roman" w:cs="Times New Roman"/>
                <w:sz w:val="28"/>
                <w:szCs w:val="28"/>
                <w:rtl/>
              </w:rPr>
              <w:t>التهاب المجاري البولية</w:t>
            </w:r>
          </w:p>
          <w:p w:rsidR="00BA02C6" w:rsidRPr="00BA02C6" w:rsidRDefault="00BA02C6" w:rsidP="00BA02C6">
            <w:pPr>
              <w:numPr>
                <w:ilvl w:val="0"/>
                <w:numId w:val="3"/>
              </w:numPr>
              <w:shd w:val="clear" w:color="auto" w:fill="D6E3BC"/>
              <w:bidi/>
              <w:rPr>
                <w:rFonts w:ascii="Times New Roman" w:eastAsia="Times New Roman" w:hAnsi="Times New Roman" w:cs="Times New Roman"/>
                <w:sz w:val="28"/>
                <w:szCs w:val="28"/>
              </w:rPr>
            </w:pPr>
            <w:r w:rsidRPr="00BA02C6">
              <w:rPr>
                <w:rFonts w:ascii="Times New Roman" w:eastAsia="Times New Roman" w:hAnsi="Times New Roman" w:cs="Times New Roman"/>
                <w:sz w:val="28"/>
                <w:szCs w:val="28"/>
                <w:rtl/>
              </w:rPr>
              <w:t>داء السكري</w:t>
            </w:r>
          </w:p>
          <w:p w:rsidR="00BA02C6" w:rsidRPr="00BA02C6" w:rsidRDefault="00BA02C6" w:rsidP="00BA02C6">
            <w:pPr>
              <w:numPr>
                <w:ilvl w:val="0"/>
                <w:numId w:val="3"/>
              </w:numPr>
              <w:shd w:val="clear" w:color="auto" w:fill="D6E3BC"/>
              <w:bidi/>
              <w:rPr>
                <w:rFonts w:ascii="Times New Roman" w:eastAsia="Times New Roman" w:hAnsi="Times New Roman" w:cs="Times New Roman"/>
                <w:sz w:val="28"/>
                <w:szCs w:val="28"/>
              </w:rPr>
            </w:pPr>
            <w:r w:rsidRPr="00BA02C6">
              <w:rPr>
                <w:rFonts w:ascii="Times New Roman" w:eastAsia="Times New Roman" w:hAnsi="Times New Roman" w:cs="Times New Roman"/>
                <w:sz w:val="28"/>
                <w:szCs w:val="28"/>
                <w:rtl/>
              </w:rPr>
              <w:t xml:space="preserve">مرض القلب </w:t>
            </w:r>
          </w:p>
          <w:p w:rsidR="00BA02C6" w:rsidRPr="00BA02C6" w:rsidRDefault="00BA02C6" w:rsidP="00BA02C6">
            <w:pPr>
              <w:numPr>
                <w:ilvl w:val="0"/>
                <w:numId w:val="3"/>
              </w:numPr>
              <w:shd w:val="clear" w:color="auto" w:fill="D6E3BC"/>
              <w:bidi/>
              <w:rPr>
                <w:rFonts w:ascii="Times New Roman" w:eastAsia="Times New Roman" w:hAnsi="Times New Roman" w:cs="Times New Roman"/>
                <w:sz w:val="28"/>
                <w:szCs w:val="28"/>
              </w:rPr>
            </w:pPr>
            <w:r w:rsidRPr="00BA02C6">
              <w:rPr>
                <w:rFonts w:ascii="Times New Roman" w:eastAsia="Times New Roman" w:hAnsi="Times New Roman" w:cs="Times New Roman"/>
                <w:sz w:val="28"/>
                <w:szCs w:val="28"/>
                <w:rtl/>
              </w:rPr>
              <w:t xml:space="preserve">هل أحطت بجميع مشكلاتك؟ </w:t>
            </w:r>
          </w:p>
          <w:p w:rsidR="00BA02C6" w:rsidRPr="00BA02C6" w:rsidRDefault="00BA02C6" w:rsidP="00BA02C6">
            <w:pPr>
              <w:bidi/>
              <w:rPr>
                <w:rFonts w:ascii="Times New Roman" w:eastAsia="Calibri" w:hAnsi="Times New Roman" w:cs="Times New Roman"/>
                <w:color w:val="002060"/>
                <w:sz w:val="32"/>
                <w:szCs w:val="32"/>
                <w:rtl/>
                <w:lang w:bidi="ar-IQ"/>
              </w:rPr>
            </w:pPr>
            <w:r w:rsidRPr="00BA02C6">
              <w:rPr>
                <w:rFonts w:ascii="Times New Roman" w:eastAsia="Calibri" w:hAnsi="Times New Roman" w:cs="Times New Roman"/>
                <w:sz w:val="28"/>
                <w:szCs w:val="28"/>
                <w:rtl/>
              </w:rPr>
              <w:t xml:space="preserve"> ابراهيم: نعم دكتور ولم أتصور كل هذه المشكلات مجتمعة عندي إلا بعد أن اتفقنا عليها</w:t>
            </w:r>
            <w:r w:rsidRPr="00BA02C6">
              <w:rPr>
                <w:rFonts w:ascii="Times New Roman" w:eastAsia="Calibri" w:hAnsi="Times New Roman" w:cs="Times New Roman"/>
                <w:sz w:val="28"/>
                <w:szCs w:val="28"/>
              </w:rPr>
              <w:t xml:space="preserve"> </w:t>
            </w:r>
            <w:r w:rsidRPr="00BA02C6">
              <w:rPr>
                <w:rFonts w:ascii="Times New Roman" w:eastAsia="Calibri" w:hAnsi="Times New Roman" w:cs="Times New Roman"/>
                <w:color w:val="FF0000"/>
                <w:sz w:val="28"/>
                <w:szCs w:val="28"/>
                <w:rtl/>
              </w:rPr>
              <w:t>"موافقة المريض"</w:t>
            </w:r>
            <w:r w:rsidRPr="00BA02C6">
              <w:rPr>
                <w:rFonts w:ascii="Times New Roman" w:eastAsia="Calibri" w:hAnsi="Times New Roman" w:cs="Times New Roman"/>
                <w:sz w:val="28"/>
                <w:szCs w:val="28"/>
              </w:rPr>
              <w:t>.</w:t>
            </w:r>
          </w:p>
        </w:tc>
      </w:tr>
    </w:tbl>
    <w:p w:rsidR="00BA02C6" w:rsidRPr="00BA02C6" w:rsidRDefault="00BA02C6" w:rsidP="00BA02C6">
      <w:pPr>
        <w:bidi/>
        <w:rPr>
          <w:rFonts w:asciiTheme="majorBidi" w:hAnsiTheme="majorBidi" w:cstheme="majorBidi" w:hint="cs"/>
          <w:sz w:val="28"/>
          <w:szCs w:val="28"/>
          <w:rtl/>
          <w:lang w:bidi="ar-IQ"/>
        </w:rPr>
      </w:pPr>
    </w:p>
    <w:sectPr w:rsidR="00BA02C6" w:rsidRPr="00BA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A1C72"/>
    <w:multiLevelType w:val="hybridMultilevel"/>
    <w:tmpl w:val="FE3AA66C"/>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1">
    <w:nsid w:val="621B6D1B"/>
    <w:multiLevelType w:val="hybridMultilevel"/>
    <w:tmpl w:val="9FFC33B8"/>
    <w:lvl w:ilvl="0" w:tplc="622249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D865055"/>
    <w:multiLevelType w:val="hybridMultilevel"/>
    <w:tmpl w:val="64F47E6A"/>
    <w:lvl w:ilvl="0" w:tplc="2280CF7C">
      <w:numFmt w:val="bullet"/>
      <w:lvlText w:val="-"/>
      <w:lvlJc w:val="left"/>
      <w:pPr>
        <w:ind w:left="644" w:hanging="360"/>
      </w:pPr>
      <w:rPr>
        <w:rFonts w:ascii="Traditional Arabic" w:eastAsiaTheme="minorHAnsi" w:hAnsi="Traditional Arabic"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C6"/>
    <w:rsid w:val="001D7BF3"/>
    <w:rsid w:val="006301F3"/>
    <w:rsid w:val="00BA02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C3495-67B3-4545-BD49-C2F5BB21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zainab</dc:creator>
  <cp:keywords/>
  <dc:description/>
  <cp:lastModifiedBy>dr zainab</cp:lastModifiedBy>
  <cp:revision>2</cp:revision>
  <dcterms:created xsi:type="dcterms:W3CDTF">2020-07-14T06:12:00Z</dcterms:created>
  <dcterms:modified xsi:type="dcterms:W3CDTF">2020-07-14T07:45:00Z</dcterms:modified>
</cp:coreProperties>
</file>